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19F3B" w14:textId="77777777" w:rsidR="009B40DB" w:rsidRPr="009B40DB" w:rsidRDefault="009B40DB" w:rsidP="009B40DB">
      <w:pPr>
        <w:spacing w:line="480" w:lineRule="auto"/>
        <w:rPr>
          <w:rFonts w:ascii="Times New Roman" w:hAnsi="Times New Roman" w:cs="Times New Roman"/>
        </w:rPr>
      </w:pPr>
    </w:p>
    <w:p w14:paraId="5EC66D14" w14:textId="77777777" w:rsidR="009B40DB" w:rsidRPr="009B40DB" w:rsidRDefault="009B40DB" w:rsidP="009B40DB">
      <w:pPr>
        <w:spacing w:line="480" w:lineRule="auto"/>
        <w:rPr>
          <w:rFonts w:ascii="Times New Roman" w:hAnsi="Times New Roman" w:cs="Times New Roman"/>
        </w:rPr>
      </w:pPr>
    </w:p>
    <w:p w14:paraId="7D537F83" w14:textId="77777777" w:rsidR="009B40DB" w:rsidRPr="009B40DB" w:rsidRDefault="009B40DB" w:rsidP="009B40DB">
      <w:pPr>
        <w:spacing w:line="480" w:lineRule="auto"/>
        <w:rPr>
          <w:rFonts w:ascii="Times New Roman" w:hAnsi="Times New Roman" w:cs="Times New Roman"/>
        </w:rPr>
      </w:pPr>
    </w:p>
    <w:p w14:paraId="074FD056" w14:textId="77777777" w:rsidR="009B40DB" w:rsidRPr="009B40DB" w:rsidRDefault="009B40DB" w:rsidP="009B40DB">
      <w:pPr>
        <w:spacing w:line="480" w:lineRule="auto"/>
        <w:rPr>
          <w:rFonts w:ascii="Times New Roman" w:hAnsi="Times New Roman" w:cs="Times New Roman"/>
        </w:rPr>
      </w:pPr>
    </w:p>
    <w:p w14:paraId="1BF81D94" w14:textId="598DBB5A" w:rsidR="009B40DB" w:rsidRPr="009B40DB" w:rsidRDefault="008C6741" w:rsidP="008C6741">
      <w:pPr>
        <w:spacing w:line="480" w:lineRule="auto"/>
        <w:jc w:val="center"/>
        <w:rPr>
          <w:rFonts w:ascii="Times New Roman" w:hAnsi="Times New Roman" w:cs="Times New Roman"/>
        </w:rPr>
      </w:pPr>
      <w:r>
        <w:rPr>
          <w:rFonts w:ascii="Times New Roman" w:hAnsi="Times New Roman" w:cs="Times New Roman"/>
        </w:rPr>
        <w:t>Teaching and Reaching with Technology</w:t>
      </w:r>
    </w:p>
    <w:p w14:paraId="1893824C" w14:textId="77777777" w:rsidR="009B40DB" w:rsidRPr="009B40DB" w:rsidRDefault="009B40DB" w:rsidP="009B40DB">
      <w:pPr>
        <w:spacing w:line="480" w:lineRule="auto"/>
        <w:rPr>
          <w:rFonts w:ascii="Times New Roman" w:hAnsi="Times New Roman" w:cs="Times New Roman"/>
        </w:rPr>
      </w:pPr>
    </w:p>
    <w:p w14:paraId="6DFA54AE" w14:textId="77777777" w:rsidR="009B40DB" w:rsidRPr="009B40DB" w:rsidRDefault="009B40DB" w:rsidP="009B40DB">
      <w:pPr>
        <w:spacing w:line="480" w:lineRule="auto"/>
        <w:rPr>
          <w:rFonts w:ascii="Times New Roman" w:hAnsi="Times New Roman" w:cs="Times New Roman"/>
        </w:rPr>
      </w:pPr>
    </w:p>
    <w:p w14:paraId="378F8475" w14:textId="77777777" w:rsidR="009B40DB" w:rsidRPr="009B40DB" w:rsidRDefault="009B40DB" w:rsidP="009B40DB">
      <w:pPr>
        <w:spacing w:line="480" w:lineRule="auto"/>
        <w:rPr>
          <w:rFonts w:ascii="Times New Roman" w:hAnsi="Times New Roman" w:cs="Times New Roman"/>
        </w:rPr>
      </w:pPr>
    </w:p>
    <w:p w14:paraId="17D9500D" w14:textId="77777777" w:rsidR="009B40DB" w:rsidRPr="009B40DB" w:rsidRDefault="009B40DB" w:rsidP="009B40DB">
      <w:pPr>
        <w:spacing w:line="480" w:lineRule="auto"/>
        <w:rPr>
          <w:rFonts w:ascii="Times New Roman" w:hAnsi="Times New Roman" w:cs="Times New Roman"/>
        </w:rPr>
      </w:pPr>
    </w:p>
    <w:p w14:paraId="06E0CA82" w14:textId="77777777" w:rsidR="009B40DB" w:rsidRPr="009B40DB" w:rsidRDefault="009B40DB" w:rsidP="009B40DB">
      <w:pPr>
        <w:spacing w:line="480" w:lineRule="auto"/>
        <w:rPr>
          <w:rFonts w:ascii="Times New Roman" w:hAnsi="Times New Roman" w:cs="Times New Roman"/>
        </w:rPr>
      </w:pPr>
    </w:p>
    <w:p w14:paraId="78C59126" w14:textId="6538236B" w:rsidR="00036CCB" w:rsidRPr="009B40DB" w:rsidRDefault="00E56AFD" w:rsidP="009B40DB">
      <w:pPr>
        <w:spacing w:line="480" w:lineRule="auto"/>
        <w:jc w:val="center"/>
        <w:rPr>
          <w:rFonts w:ascii="Times New Roman" w:hAnsi="Times New Roman" w:cs="Times New Roman"/>
        </w:rPr>
      </w:pPr>
      <w:r>
        <w:rPr>
          <w:rFonts w:ascii="Times New Roman" w:hAnsi="Times New Roman" w:cs="Times New Roman"/>
        </w:rPr>
        <w:t>Sheri Bashlor</w:t>
      </w:r>
    </w:p>
    <w:p w14:paraId="4E5E5A49" w14:textId="655C284C" w:rsidR="009B40DB" w:rsidRPr="009B40DB" w:rsidRDefault="00E56AFD" w:rsidP="009B40DB">
      <w:pPr>
        <w:spacing w:line="480" w:lineRule="auto"/>
        <w:jc w:val="center"/>
        <w:rPr>
          <w:rFonts w:ascii="Times New Roman" w:hAnsi="Times New Roman" w:cs="Times New Roman"/>
        </w:rPr>
      </w:pPr>
      <w:r>
        <w:rPr>
          <w:rFonts w:ascii="Times New Roman" w:hAnsi="Times New Roman" w:cs="Times New Roman"/>
        </w:rPr>
        <w:t>ITEC 7410</w:t>
      </w:r>
    </w:p>
    <w:p w14:paraId="14BA898D" w14:textId="46E8C39B" w:rsidR="009B40DB" w:rsidRPr="009B40DB" w:rsidRDefault="00E56AFD" w:rsidP="009B40DB">
      <w:pPr>
        <w:spacing w:line="480" w:lineRule="auto"/>
        <w:jc w:val="center"/>
        <w:rPr>
          <w:rFonts w:ascii="Times New Roman" w:hAnsi="Times New Roman" w:cs="Times New Roman"/>
        </w:rPr>
      </w:pPr>
      <w:r>
        <w:rPr>
          <w:rFonts w:ascii="Times New Roman" w:hAnsi="Times New Roman" w:cs="Times New Roman"/>
        </w:rPr>
        <w:t>Summer, 2016</w:t>
      </w:r>
    </w:p>
    <w:p w14:paraId="533B9055" w14:textId="5D9035FC" w:rsidR="009B40DB" w:rsidRPr="009B40DB" w:rsidRDefault="00E56AFD" w:rsidP="009B40DB">
      <w:pPr>
        <w:spacing w:line="480" w:lineRule="auto"/>
        <w:jc w:val="center"/>
        <w:rPr>
          <w:rFonts w:ascii="Times New Roman" w:hAnsi="Times New Roman" w:cs="Times New Roman"/>
        </w:rPr>
      </w:pPr>
      <w:r>
        <w:rPr>
          <w:rFonts w:ascii="Times New Roman" w:hAnsi="Times New Roman" w:cs="Times New Roman"/>
        </w:rPr>
        <w:t>Angela Bacon, Ph. D.</w:t>
      </w:r>
    </w:p>
    <w:p w14:paraId="2F1CE9DE" w14:textId="77777777" w:rsidR="009B40DB" w:rsidRPr="009B40DB" w:rsidRDefault="009B40DB" w:rsidP="009B40DB">
      <w:pPr>
        <w:spacing w:line="480" w:lineRule="auto"/>
        <w:jc w:val="center"/>
        <w:rPr>
          <w:rFonts w:ascii="Times New Roman" w:hAnsi="Times New Roman" w:cs="Times New Roman"/>
        </w:rPr>
      </w:pPr>
    </w:p>
    <w:p w14:paraId="0344AD17" w14:textId="77777777" w:rsidR="009B40DB" w:rsidRPr="009B40DB" w:rsidRDefault="009B40DB" w:rsidP="009B40DB">
      <w:pPr>
        <w:spacing w:line="480" w:lineRule="auto"/>
        <w:rPr>
          <w:rFonts w:ascii="Times New Roman" w:hAnsi="Times New Roman" w:cs="Times New Roman"/>
          <w:i/>
        </w:rPr>
      </w:pPr>
    </w:p>
    <w:p w14:paraId="7CB0EABF" w14:textId="77777777" w:rsidR="009B40DB" w:rsidRPr="009B40DB" w:rsidRDefault="009B40DB" w:rsidP="009B40DB">
      <w:pPr>
        <w:spacing w:line="480" w:lineRule="auto"/>
        <w:rPr>
          <w:rFonts w:ascii="Times New Roman" w:hAnsi="Times New Roman" w:cs="Times New Roman"/>
          <w:i/>
        </w:rPr>
      </w:pPr>
    </w:p>
    <w:p w14:paraId="2A2AA5B7" w14:textId="77777777" w:rsidR="009B40DB" w:rsidRPr="009B40DB" w:rsidRDefault="009B40DB" w:rsidP="009B40DB">
      <w:pPr>
        <w:spacing w:line="480" w:lineRule="auto"/>
        <w:rPr>
          <w:rFonts w:ascii="Times New Roman" w:hAnsi="Times New Roman" w:cs="Times New Roman"/>
          <w:i/>
        </w:rPr>
      </w:pPr>
    </w:p>
    <w:p w14:paraId="41241F7E" w14:textId="77777777" w:rsidR="009B40DB" w:rsidRPr="009B40DB" w:rsidRDefault="009B40DB" w:rsidP="009B40DB">
      <w:pPr>
        <w:spacing w:line="480" w:lineRule="auto"/>
        <w:rPr>
          <w:rFonts w:ascii="Times New Roman" w:hAnsi="Times New Roman" w:cs="Times New Roman"/>
          <w:i/>
        </w:rPr>
      </w:pPr>
    </w:p>
    <w:p w14:paraId="21D8FF97" w14:textId="77777777" w:rsidR="009B40DB" w:rsidRPr="009B40DB" w:rsidRDefault="009B40DB" w:rsidP="009B40DB">
      <w:pPr>
        <w:spacing w:line="480" w:lineRule="auto"/>
        <w:rPr>
          <w:rFonts w:ascii="Times New Roman" w:hAnsi="Times New Roman" w:cs="Times New Roman"/>
          <w:i/>
        </w:rPr>
      </w:pPr>
    </w:p>
    <w:p w14:paraId="1CD1FD07" w14:textId="77777777" w:rsidR="009B40DB" w:rsidRPr="009B40DB" w:rsidRDefault="009B40DB" w:rsidP="009B40DB">
      <w:pPr>
        <w:spacing w:line="480" w:lineRule="auto"/>
        <w:rPr>
          <w:rFonts w:ascii="Times New Roman" w:hAnsi="Times New Roman" w:cs="Times New Roman"/>
          <w:i/>
        </w:rPr>
      </w:pPr>
    </w:p>
    <w:p w14:paraId="689BEF4D" w14:textId="482EE48E" w:rsidR="009B40DB" w:rsidRPr="009B40DB" w:rsidRDefault="009B40DB" w:rsidP="009B40DB">
      <w:pPr>
        <w:spacing w:line="480" w:lineRule="auto"/>
        <w:rPr>
          <w:rFonts w:ascii="Times New Roman" w:hAnsi="Times New Roman" w:cs="Times New Roman"/>
        </w:rPr>
      </w:pPr>
      <w:r w:rsidRPr="009B40DB">
        <w:rPr>
          <w:rFonts w:ascii="Times New Roman" w:hAnsi="Times New Roman" w:cs="Times New Roman"/>
          <w:i/>
        </w:rPr>
        <w:t>Keywords</w:t>
      </w:r>
      <w:r w:rsidRPr="009B40DB">
        <w:rPr>
          <w:rFonts w:ascii="Times New Roman" w:hAnsi="Times New Roman" w:cs="Times New Roman"/>
        </w:rPr>
        <w:t xml:space="preserve">: </w:t>
      </w:r>
      <w:r w:rsidR="000826EC">
        <w:rPr>
          <w:rFonts w:ascii="Times New Roman" w:hAnsi="Times New Roman" w:cs="Times New Roman"/>
        </w:rPr>
        <w:t>technology, collaboration, collaborative environments, stakeholders, vision, digital learning, 21</w:t>
      </w:r>
      <w:r w:rsidR="000826EC" w:rsidRPr="000826EC">
        <w:rPr>
          <w:rFonts w:ascii="Times New Roman" w:hAnsi="Times New Roman" w:cs="Times New Roman"/>
          <w:vertAlign w:val="superscript"/>
        </w:rPr>
        <w:t>st</w:t>
      </w:r>
      <w:r w:rsidR="000826EC">
        <w:rPr>
          <w:rFonts w:ascii="Times New Roman" w:hAnsi="Times New Roman" w:cs="Times New Roman"/>
        </w:rPr>
        <w:t>-century students, digital equity, digital divide, professional development, education</w:t>
      </w:r>
    </w:p>
    <w:p w14:paraId="413847AC" w14:textId="3113D60D" w:rsidR="009B40DB" w:rsidRPr="009B40DB" w:rsidRDefault="00ED0439" w:rsidP="00BD6FF3">
      <w:pPr>
        <w:jc w:val="center"/>
        <w:rPr>
          <w:rFonts w:ascii="Times New Roman" w:hAnsi="Times New Roman" w:cs="Times New Roman"/>
        </w:rPr>
      </w:pPr>
      <w:r>
        <w:rPr>
          <w:rFonts w:ascii="Times New Roman" w:hAnsi="Times New Roman" w:cs="Times New Roman"/>
        </w:rPr>
        <w:lastRenderedPageBreak/>
        <w:t>Teaching and Reaching with Technology</w:t>
      </w:r>
    </w:p>
    <w:p w14:paraId="7F1BE1AF" w14:textId="77777777" w:rsidR="00BD6FF3" w:rsidRDefault="00BD6FF3" w:rsidP="00BD6FF3">
      <w:pPr>
        <w:jc w:val="center"/>
        <w:rPr>
          <w:rFonts w:ascii="Times New Roman" w:hAnsi="Times New Roman" w:cs="Times New Roman"/>
          <w:b/>
        </w:rPr>
      </w:pPr>
    </w:p>
    <w:p w14:paraId="6C823795" w14:textId="1619E4A2" w:rsidR="009B40DB" w:rsidRDefault="009B40DB" w:rsidP="00BD6FF3">
      <w:pPr>
        <w:jc w:val="center"/>
        <w:rPr>
          <w:rFonts w:ascii="Times New Roman" w:hAnsi="Times New Roman" w:cs="Times New Roman"/>
          <w:b/>
        </w:rPr>
      </w:pPr>
      <w:r w:rsidRPr="009B40DB">
        <w:rPr>
          <w:rFonts w:ascii="Times New Roman" w:hAnsi="Times New Roman" w:cs="Times New Roman"/>
          <w:b/>
        </w:rPr>
        <w:t>Vision Statement</w:t>
      </w:r>
    </w:p>
    <w:p w14:paraId="5836C896" w14:textId="77777777" w:rsidR="00BD6FF3" w:rsidRPr="003E6E13" w:rsidRDefault="00BD6FF3" w:rsidP="00BD6FF3">
      <w:pPr>
        <w:jc w:val="center"/>
        <w:rPr>
          <w:rFonts w:ascii="Times New Roman" w:hAnsi="Times New Roman" w:cs="Times New Roman"/>
          <w:b/>
        </w:rPr>
      </w:pPr>
    </w:p>
    <w:p w14:paraId="4C0D9D04" w14:textId="7F9823FC" w:rsidR="00ED0439" w:rsidRDefault="00BD2487" w:rsidP="00BD2487">
      <w:pPr>
        <w:rPr>
          <w:rFonts w:ascii="Times New Roman" w:hAnsi="Times New Roman" w:cs="Times New Roman"/>
        </w:rPr>
      </w:pPr>
      <w:r>
        <w:rPr>
          <w:rFonts w:ascii="Times New Roman" w:hAnsi="Times New Roman" w:cs="Times New Roman"/>
        </w:rPr>
        <w:tab/>
        <w:t xml:space="preserve">Stakeholders at Wayne County High School will </w:t>
      </w:r>
      <w:r w:rsidR="001E5855">
        <w:rPr>
          <w:rFonts w:ascii="Times New Roman" w:hAnsi="Times New Roman" w:cs="Times New Roman"/>
        </w:rPr>
        <w:t>share a vision of a digital learning environment that will meet the needs of all 21</w:t>
      </w:r>
      <w:r w:rsidR="001E5855" w:rsidRPr="001E5855">
        <w:rPr>
          <w:rFonts w:ascii="Times New Roman" w:hAnsi="Times New Roman" w:cs="Times New Roman"/>
          <w:vertAlign w:val="superscript"/>
        </w:rPr>
        <w:t>st</w:t>
      </w:r>
      <w:r w:rsidR="001E5855">
        <w:rPr>
          <w:rFonts w:ascii="Times New Roman" w:hAnsi="Times New Roman" w:cs="Times New Roman"/>
        </w:rPr>
        <w:t xml:space="preserve">-century learners; the International Society of Technology Education (ISTE) will help guide the rationale, considerations, and leadership roles </w:t>
      </w:r>
      <w:r w:rsidR="008C6741">
        <w:rPr>
          <w:rFonts w:ascii="Times New Roman" w:hAnsi="Times New Roman" w:cs="Times New Roman"/>
        </w:rPr>
        <w:t>of this plan</w:t>
      </w:r>
      <w:r w:rsidR="001E5855">
        <w:rPr>
          <w:rFonts w:ascii="Times New Roman" w:hAnsi="Times New Roman" w:cs="Times New Roman"/>
        </w:rPr>
        <w:t xml:space="preserve">.  </w:t>
      </w:r>
      <w:r w:rsidR="00565AE9">
        <w:rPr>
          <w:rFonts w:ascii="Times New Roman" w:hAnsi="Times New Roman" w:cs="Times New Roman"/>
        </w:rPr>
        <w:t xml:space="preserve">Collaborative working environments for both teachers and students will occur to ensure students are being prepared for real-world experiences involving technology.  </w:t>
      </w:r>
      <w:r w:rsidR="001E5855">
        <w:rPr>
          <w:rFonts w:ascii="Times New Roman" w:hAnsi="Times New Roman" w:cs="Times New Roman"/>
        </w:rPr>
        <w:t>Teachers will continuously seek and gain knowledge of</w:t>
      </w:r>
      <w:r w:rsidR="00565AE9">
        <w:rPr>
          <w:rFonts w:ascii="Times New Roman" w:hAnsi="Times New Roman" w:cs="Times New Roman"/>
        </w:rPr>
        <w:t xml:space="preserve"> research-based</w:t>
      </w:r>
      <w:r w:rsidR="001E5855">
        <w:rPr>
          <w:rFonts w:ascii="Times New Roman" w:hAnsi="Times New Roman" w:cs="Times New Roman"/>
        </w:rPr>
        <w:t xml:space="preserve"> instructional strategies, ways to seamlessly embed technology within their disciplines and grade levels, and make </w:t>
      </w:r>
      <w:r w:rsidR="00565AE9">
        <w:rPr>
          <w:rFonts w:ascii="Times New Roman" w:hAnsi="Times New Roman" w:cs="Times New Roman"/>
        </w:rPr>
        <w:t xml:space="preserve">sure </w:t>
      </w:r>
      <w:r w:rsidR="001E5855">
        <w:rPr>
          <w:rFonts w:ascii="Times New Roman" w:hAnsi="Times New Roman" w:cs="Times New Roman"/>
        </w:rPr>
        <w:t xml:space="preserve">each classroom </w:t>
      </w:r>
      <w:r w:rsidR="008C6741">
        <w:rPr>
          <w:rFonts w:ascii="Times New Roman" w:hAnsi="Times New Roman" w:cs="Times New Roman"/>
        </w:rPr>
        <w:t xml:space="preserve">is </w:t>
      </w:r>
      <w:r w:rsidR="001E5855">
        <w:rPr>
          <w:rFonts w:ascii="Times New Roman" w:hAnsi="Times New Roman" w:cs="Times New Roman"/>
        </w:rPr>
        <w:t>student-centered and technology-enriched.  Ongoing, up-to-date, and unceasing professional development will take plac</w:t>
      </w:r>
      <w:r w:rsidR="00565AE9">
        <w:rPr>
          <w:rFonts w:ascii="Times New Roman" w:hAnsi="Times New Roman" w:cs="Times New Roman"/>
        </w:rPr>
        <w:t xml:space="preserve">e throughout the school year, with a common goal of making every classroom a productive and fun learning environment for all students.  </w:t>
      </w:r>
      <w:r w:rsidR="00B04E4C">
        <w:rPr>
          <w:rFonts w:ascii="Times New Roman" w:hAnsi="Times New Roman" w:cs="Times New Roman"/>
        </w:rPr>
        <w:t xml:space="preserve">ISTE (2015) supports collaborative initiatives by stating, “Having a shared vision for technology use is important because it sets a direction for technology coaching efforts and ensures that educators, students, parents, and community stakeholders agree on accomplishing the same goals that support the vision” (p. </w:t>
      </w:r>
      <w:r w:rsidR="004F7740">
        <w:rPr>
          <w:rFonts w:ascii="Times New Roman" w:hAnsi="Times New Roman" w:cs="Times New Roman"/>
        </w:rPr>
        <w:t xml:space="preserve">17).  </w:t>
      </w:r>
    </w:p>
    <w:p w14:paraId="4056ED4B" w14:textId="77777777" w:rsidR="00BD2487" w:rsidRDefault="00BD2487" w:rsidP="00BD2487">
      <w:pPr>
        <w:rPr>
          <w:rFonts w:ascii="Times New Roman" w:hAnsi="Times New Roman" w:cs="Times New Roman"/>
          <w:b/>
        </w:rPr>
      </w:pPr>
    </w:p>
    <w:p w14:paraId="408A285F" w14:textId="2C2B599F" w:rsidR="009B40DB" w:rsidRDefault="009B40DB" w:rsidP="00BD6FF3">
      <w:pPr>
        <w:jc w:val="center"/>
        <w:rPr>
          <w:rFonts w:ascii="Times New Roman" w:hAnsi="Times New Roman" w:cs="Times New Roman"/>
          <w:b/>
        </w:rPr>
      </w:pPr>
      <w:r w:rsidRPr="009B40DB">
        <w:rPr>
          <w:rFonts w:ascii="Times New Roman" w:hAnsi="Times New Roman" w:cs="Times New Roman"/>
          <w:b/>
        </w:rPr>
        <w:t>Rationale</w:t>
      </w:r>
    </w:p>
    <w:p w14:paraId="6174C858" w14:textId="77777777" w:rsidR="00BD6FF3" w:rsidRPr="003E6E13" w:rsidRDefault="00BD6FF3" w:rsidP="00BD6FF3">
      <w:pPr>
        <w:jc w:val="center"/>
        <w:rPr>
          <w:rFonts w:ascii="Times New Roman" w:hAnsi="Times New Roman" w:cs="Times New Roman"/>
          <w:b/>
        </w:rPr>
      </w:pPr>
    </w:p>
    <w:p w14:paraId="4C702CCC" w14:textId="443E21C6" w:rsidR="003B5F9D" w:rsidRDefault="003B5F9D" w:rsidP="003B5F9D">
      <w:pPr>
        <w:ind w:firstLine="720"/>
        <w:rPr>
          <w:rFonts w:ascii="Times New Roman" w:hAnsi="Times New Roman" w:cs="Times New Roman"/>
        </w:rPr>
      </w:pPr>
      <w:r>
        <w:rPr>
          <w:rFonts w:ascii="Times New Roman" w:hAnsi="Times New Roman" w:cs="Times New Roman"/>
        </w:rPr>
        <w:t xml:space="preserve">The world of education is constantly changing and teachers must reinvent their instruction to reach ever-changing, student-achievement goals.  In fact, the only constant in education today is change and we must embrace the revolutions we experience as educators.  Zepeda (2012) stated, “School improvement is a type of purposeful change, and successful school improvement is dependent upon the school’s ability to manage change and development” (p. 278).  Kao (2014) also supports positive change by stating, “Since the pressure of educational reform is constantly increasing, as in-class executors, teachers need to enhance their independence and professional capabilities in order to perform their job with the greatest efficiency” (p. 302).  Change is inevitable and must be promoted in a positive way for teachers to be receptive.  Wayne County High School will use a shared vision to help create and promote positive changes involving technology throughout our school and system.  </w:t>
      </w:r>
    </w:p>
    <w:p w14:paraId="6C2E07ED" w14:textId="4945B9AE" w:rsidR="00D5395A" w:rsidRDefault="00D5395A" w:rsidP="001E5855">
      <w:pPr>
        <w:ind w:firstLine="720"/>
        <w:rPr>
          <w:rFonts w:ascii="Times New Roman" w:hAnsi="Times New Roman" w:cs="Times New Roman"/>
        </w:rPr>
      </w:pPr>
      <w:r w:rsidRPr="00E56AFD">
        <w:rPr>
          <w:rFonts w:ascii="Times New Roman" w:hAnsi="Times New Roman" w:cs="Times New Roman"/>
        </w:rPr>
        <w:t xml:space="preserve">In </w:t>
      </w:r>
      <w:r>
        <w:rPr>
          <w:rFonts w:ascii="Times New Roman" w:hAnsi="Times New Roman" w:cs="Times New Roman"/>
        </w:rPr>
        <w:t>July 2016, a selection of Wayne County High School teachers were given a survey to determine their assessment and thoughts on the uses of technology throughout their school building.  Because many teachers were on vacation, many of the completed surveys came from a variety of grade level and subject teachers who taught summer school or who happened to check their email in order to take the survey during summer hours.  A total of 18 teachers took the survey, from all grade levels and disciplines.  The purpose of the survey was to gain a clear understanding of where teachers feel their school and District are in the implementation of technology use within their school and to identify strengths and weaknesses of their use of technology.  All of the questions asked in the survey were aligned with the</w:t>
      </w:r>
      <w:r w:rsidR="004F7740">
        <w:rPr>
          <w:rFonts w:ascii="Times New Roman" w:hAnsi="Times New Roman" w:cs="Times New Roman"/>
        </w:rPr>
        <w:t xml:space="preserve"> ISTE’s Essential Conditions, which provide a “researched-backed framework to guide implementation of the ISTE Standards, tech planning, and system-wide change” (ISTE, 2016).  </w:t>
      </w:r>
      <w:r>
        <w:rPr>
          <w:rFonts w:ascii="Times New Roman" w:hAnsi="Times New Roman" w:cs="Times New Roman"/>
        </w:rPr>
        <w:t xml:space="preserve"> </w:t>
      </w:r>
    </w:p>
    <w:p w14:paraId="3CF2FE84" w14:textId="43752036" w:rsidR="00D5395A" w:rsidRDefault="00D5395A" w:rsidP="001E5855">
      <w:pPr>
        <w:ind w:firstLine="720"/>
        <w:rPr>
          <w:rFonts w:ascii="Times New Roman" w:hAnsi="Times New Roman" w:cs="Times New Roman"/>
        </w:rPr>
      </w:pPr>
      <w:r>
        <w:rPr>
          <w:rFonts w:ascii="Times New Roman" w:hAnsi="Times New Roman" w:cs="Times New Roman"/>
        </w:rPr>
        <w:t xml:space="preserve">The first ten questions were statements, where teachers could strongly agree, agree, disagree, and strongly disagree.  The results to </w:t>
      </w:r>
      <w:r w:rsidR="00BD2487">
        <w:rPr>
          <w:rFonts w:ascii="Times New Roman" w:hAnsi="Times New Roman" w:cs="Times New Roman"/>
        </w:rPr>
        <w:t>these questions are in Table 1.1 in the Appendix below.</w:t>
      </w:r>
      <w:r>
        <w:rPr>
          <w:rFonts w:ascii="Times New Roman" w:hAnsi="Times New Roman" w:cs="Times New Roman"/>
        </w:rPr>
        <w:t xml:space="preserve">  I do believe some of the results could possibly be different with a large amount of </w:t>
      </w:r>
      <w:r>
        <w:rPr>
          <w:rFonts w:ascii="Times New Roman" w:hAnsi="Times New Roman" w:cs="Times New Roman"/>
        </w:rPr>
        <w:lastRenderedPageBreak/>
        <w:t>teachers taking the survey; however, I do believe these answers align with what they believe as teachers.  From the results, I noticed professional development is definitely a need within the school.  Because technology is constantly changing, teachers need the professional development to keep them up with the technology they are using in their classrooms.  The ISTE Policy Brief mentions reliable and regular professional development as vital in a teacher’s learning by stating, “Access to technology professional development must be consistent and ongoing in order to keep teachers up-to-date with changing programs, resources, and applications” (</w:t>
      </w:r>
      <w:r w:rsidR="00CD5826">
        <w:rPr>
          <w:rFonts w:ascii="Times New Roman" w:hAnsi="Times New Roman" w:cs="Times New Roman"/>
        </w:rPr>
        <w:t>p</w:t>
      </w:r>
      <w:r>
        <w:rPr>
          <w:rFonts w:ascii="Times New Roman" w:hAnsi="Times New Roman" w:cs="Times New Roman"/>
        </w:rPr>
        <w:t xml:space="preserve">. 7).  There are also needs to increase community involvement and teacher knowledge and comfortableness in the area of technology. </w:t>
      </w:r>
    </w:p>
    <w:p w14:paraId="1EA8D553" w14:textId="52C45517" w:rsidR="003B5F9D" w:rsidRDefault="00BD2487" w:rsidP="003B5F9D">
      <w:pPr>
        <w:ind w:firstLine="720"/>
        <w:rPr>
          <w:rFonts w:ascii="Times New Roman" w:hAnsi="Times New Roman" w:cs="Times New Roman"/>
        </w:rPr>
      </w:pPr>
      <w:r>
        <w:rPr>
          <w:rFonts w:ascii="Times New Roman" w:hAnsi="Times New Roman" w:cs="Times New Roman"/>
        </w:rPr>
        <w:t>There were three short-answer items on the survey, which are listed in the Appendix.  For the short-answer questions, I received a variety of answers.  Most teachers felt as though device-use was a need for professional development (short-throw project</w:t>
      </w:r>
      <w:r w:rsidR="00A7374E">
        <w:rPr>
          <w:rFonts w:ascii="Times New Roman" w:hAnsi="Times New Roman" w:cs="Times New Roman"/>
        </w:rPr>
        <w:t>or</w:t>
      </w:r>
      <w:r>
        <w:rPr>
          <w:rFonts w:ascii="Times New Roman" w:hAnsi="Times New Roman" w:cs="Times New Roman"/>
        </w:rPr>
        <w:t xml:space="preserve">s and the programs to go with those).  </w:t>
      </w:r>
      <w:r w:rsidR="00677E95">
        <w:rPr>
          <w:rFonts w:ascii="Times New Roman" w:hAnsi="Times New Roman" w:cs="Times New Roman"/>
        </w:rPr>
        <w:t xml:space="preserve">Johnson (2016) noted the importance of making sure professional development is “relevant, interactive, delivered by someone who understands their experience, sustained over time, and professional.”  </w:t>
      </w:r>
    </w:p>
    <w:p w14:paraId="63E6CC86" w14:textId="7BCDBBC1" w:rsidR="00677E95" w:rsidRDefault="00BD2487" w:rsidP="00CD5826">
      <w:pPr>
        <w:ind w:firstLine="720"/>
        <w:rPr>
          <w:rFonts w:ascii="Times New Roman" w:hAnsi="Times New Roman" w:cs="Times New Roman"/>
        </w:rPr>
      </w:pPr>
      <w:r>
        <w:rPr>
          <w:rFonts w:ascii="Times New Roman" w:hAnsi="Times New Roman" w:cs="Times New Roman"/>
        </w:rPr>
        <w:t>Teachers also wanted specific ways, tailored to their instruction, to use technology as learning tools in their classroom during instruction, for practice,</w:t>
      </w:r>
      <w:r w:rsidR="00677E95">
        <w:rPr>
          <w:rFonts w:ascii="Times New Roman" w:hAnsi="Times New Roman" w:cs="Times New Roman"/>
        </w:rPr>
        <w:t xml:space="preserve"> and for productivity.  I find this interesting and supportive of using relevant professional development to teach teachers how to use technology as a part of their instructional delivery, student learning, and productivity </w:t>
      </w:r>
      <w:r w:rsidR="00CD5826">
        <w:rPr>
          <w:rFonts w:ascii="Times New Roman" w:hAnsi="Times New Roman" w:cs="Times New Roman"/>
        </w:rPr>
        <w:t>for</w:t>
      </w:r>
      <w:r w:rsidR="00677E95">
        <w:rPr>
          <w:rFonts w:ascii="Times New Roman" w:hAnsi="Times New Roman" w:cs="Times New Roman"/>
        </w:rPr>
        <w:t xml:space="preserve"> both teachers and students. </w:t>
      </w:r>
      <w:r w:rsidR="00CD5826">
        <w:rPr>
          <w:rFonts w:ascii="Times New Roman" w:hAnsi="Times New Roman" w:cs="Times New Roman"/>
        </w:rPr>
        <w:t xml:space="preserve"> Teachers need to witness lessons that include technological support of researched-based strategies.  Brabec, Fisher, and Pitler (2004) support this concept by stating, “Lesson planning should focus on content and classroom strategies, then on ways in which technologies can enhance the lesson” (p. 11).</w:t>
      </w:r>
      <w:r w:rsidR="00677E95">
        <w:rPr>
          <w:rFonts w:ascii="Times New Roman" w:hAnsi="Times New Roman" w:cs="Times New Roman"/>
        </w:rPr>
        <w:t xml:space="preserve"> </w:t>
      </w:r>
      <w:r w:rsidR="00CD5826">
        <w:rPr>
          <w:rFonts w:ascii="Times New Roman" w:hAnsi="Times New Roman" w:cs="Times New Roman"/>
        </w:rPr>
        <w:t xml:space="preserve"> Researched-based strategies such as notetaking, identifying similarities and differences, cooperative learning, practice, and feedback can all be supported by the use of technology.  Using word processors, web resources, organizational software, data-collection tools, multimedia applications, and non-mul</w:t>
      </w:r>
      <w:r w:rsidR="00475B3B">
        <w:rPr>
          <w:rFonts w:ascii="Times New Roman" w:hAnsi="Times New Roman" w:cs="Times New Roman"/>
        </w:rPr>
        <w:t>t</w:t>
      </w:r>
      <w:r w:rsidR="00CD5826">
        <w:rPr>
          <w:rFonts w:ascii="Times New Roman" w:hAnsi="Times New Roman" w:cs="Times New Roman"/>
        </w:rPr>
        <w:t xml:space="preserve">imedia applications can support and enhance those research-based instructional strategies in all classrooms.  </w:t>
      </w:r>
      <w:r w:rsidR="00A7374E">
        <w:rPr>
          <w:rFonts w:ascii="Times New Roman" w:hAnsi="Times New Roman" w:cs="Times New Roman"/>
        </w:rPr>
        <w:t>The survey results</w:t>
      </w:r>
      <w:r>
        <w:rPr>
          <w:rFonts w:ascii="Times New Roman" w:hAnsi="Times New Roman" w:cs="Times New Roman"/>
        </w:rPr>
        <w:t xml:space="preserve"> also </w:t>
      </w:r>
      <w:r w:rsidR="00A7374E">
        <w:rPr>
          <w:rFonts w:ascii="Times New Roman" w:hAnsi="Times New Roman" w:cs="Times New Roman"/>
        </w:rPr>
        <w:t>discovered</w:t>
      </w:r>
      <w:r>
        <w:rPr>
          <w:rFonts w:ascii="Times New Roman" w:hAnsi="Times New Roman" w:cs="Times New Roman"/>
        </w:rPr>
        <w:t xml:space="preserve"> that many students are interested in receiving knowledge in areas such as video production and game design, as noted in a recent survey given to students who are attending summer school.  Students need exposure to the different types of technology available to them, in addition to learning about tools for presentations and other uses.  </w:t>
      </w:r>
    </w:p>
    <w:p w14:paraId="53E6E7BA" w14:textId="77777777" w:rsidR="00BD2487" w:rsidRPr="00E56AFD" w:rsidRDefault="00BD2487" w:rsidP="001E5855">
      <w:pPr>
        <w:rPr>
          <w:rFonts w:ascii="Times New Roman" w:hAnsi="Times New Roman" w:cs="Times New Roman"/>
        </w:rPr>
      </w:pPr>
      <w:r>
        <w:rPr>
          <w:rFonts w:ascii="Times New Roman" w:hAnsi="Times New Roman" w:cs="Times New Roman"/>
        </w:rPr>
        <w:tab/>
        <w:t xml:space="preserve">When I asked teachers to list some ways digital equity could be provided to all students, there were several suggestions listed.  Opening a computer lab before and after school to ensure all students have the opportunity to use devices and Internet services for projects and learning was an idea.  BYOD was also an idea, which would allow for students without devices to use what we have at school (which would bring the school closer to a 1:1 initiative).  Another idea was to allow a speaker to come during summer school to discuss different careers in technology.  A technology club was also mentioned to add to the array of after-school activities.  I think these suggestions are great; however, I do feel as though we can dig deeper to find some resources to help increase an awareness of different ways to reach a school that is more digital equitable than it has been in the past.  </w:t>
      </w:r>
    </w:p>
    <w:p w14:paraId="0ABEAF2E" w14:textId="77777777" w:rsidR="00BD6FF3" w:rsidRDefault="00BD6FF3" w:rsidP="00BD6FF3">
      <w:pPr>
        <w:rPr>
          <w:rFonts w:ascii="Times New Roman" w:hAnsi="Times New Roman" w:cs="Times New Roman"/>
          <w:b/>
        </w:rPr>
      </w:pPr>
    </w:p>
    <w:p w14:paraId="00782D2E" w14:textId="7A64D358" w:rsidR="009B40DB" w:rsidRDefault="009B40DB" w:rsidP="00BD6FF3">
      <w:pPr>
        <w:rPr>
          <w:rFonts w:ascii="Times New Roman" w:hAnsi="Times New Roman" w:cs="Times New Roman"/>
          <w:b/>
        </w:rPr>
      </w:pPr>
      <w:r w:rsidRPr="009B40DB">
        <w:rPr>
          <w:rFonts w:ascii="Times New Roman" w:hAnsi="Times New Roman" w:cs="Times New Roman"/>
          <w:b/>
        </w:rPr>
        <w:t>Diversity Considerations</w:t>
      </w:r>
    </w:p>
    <w:p w14:paraId="47674FFF" w14:textId="77777777" w:rsidR="00BD6FF3" w:rsidRPr="009B40DB" w:rsidRDefault="00BD6FF3" w:rsidP="00BD6FF3">
      <w:pPr>
        <w:rPr>
          <w:rFonts w:ascii="Times New Roman" w:hAnsi="Times New Roman" w:cs="Times New Roman"/>
          <w:b/>
        </w:rPr>
      </w:pPr>
    </w:p>
    <w:p w14:paraId="18C3593B" w14:textId="3B625345" w:rsidR="00331B5F" w:rsidRDefault="00C15512" w:rsidP="00BD6FF3">
      <w:pPr>
        <w:ind w:firstLine="720"/>
        <w:rPr>
          <w:rFonts w:ascii="Times New Roman" w:hAnsi="Times New Roman" w:cs="Times New Roman"/>
        </w:rPr>
      </w:pPr>
      <w:r>
        <w:rPr>
          <w:rFonts w:ascii="Times New Roman" w:hAnsi="Times New Roman" w:cs="Times New Roman"/>
        </w:rPr>
        <w:t>All children, in all schools, deserve the right to receive digital equity.</w:t>
      </w:r>
      <w:r w:rsidR="00CD5826">
        <w:rPr>
          <w:rFonts w:ascii="Times New Roman" w:hAnsi="Times New Roman" w:cs="Times New Roman"/>
        </w:rPr>
        <w:t xml:space="preserve"> </w:t>
      </w:r>
      <w:r w:rsidR="00E7206A">
        <w:rPr>
          <w:rFonts w:ascii="Times New Roman" w:hAnsi="Times New Roman" w:cs="Times New Roman"/>
        </w:rPr>
        <w:t xml:space="preserve"> Our world has faced extreme technological advancements throughout the years; however, not everyone has </w:t>
      </w:r>
      <w:r w:rsidR="00E7206A">
        <w:rPr>
          <w:rFonts w:ascii="Times New Roman" w:hAnsi="Times New Roman" w:cs="Times New Roman"/>
        </w:rPr>
        <w:lastRenderedPageBreak/>
        <w:t xml:space="preserve">been able to experience those developments due to the digital divide some of us may face.  For school systems, such as Wayne County, a plan for outreach must take place to ensure our students have access to up-to-date devices as well as Internet services.  </w:t>
      </w:r>
      <w:r w:rsidR="00331B5F">
        <w:rPr>
          <w:rFonts w:ascii="Times New Roman" w:hAnsi="Times New Roman" w:cs="Times New Roman"/>
        </w:rPr>
        <w:t xml:space="preserve">Just as Katz and Levine (2015) promote the creation of digital equity in all communities, WCHS plans to do the same. We will begin by gaining facts through a digital inventory, to learn learn more about digital resources and availabilities within the homes of students in our school and community.  Katz and Levine (2015) support digital learning inventories discussing of using a digital learning inventory to determine deficits and strengths set forth in schools and communities (p. 22).  </w:t>
      </w:r>
      <w:r w:rsidR="00475B3B">
        <w:rPr>
          <w:rFonts w:ascii="Times New Roman" w:hAnsi="Times New Roman" w:cs="Times New Roman"/>
        </w:rPr>
        <w:t xml:space="preserve">A digital inventory will also help to identify specific needs for subgroups, such as females, special education and gifted students, and those who live in areas and homes with low socio-economies. </w:t>
      </w:r>
    </w:p>
    <w:p w14:paraId="7D357012" w14:textId="32BFE7FA" w:rsidR="00331B5F" w:rsidRDefault="00331B5F" w:rsidP="00BD6FF3">
      <w:pPr>
        <w:ind w:firstLine="720"/>
        <w:rPr>
          <w:rFonts w:ascii="Times New Roman" w:hAnsi="Times New Roman" w:cs="Times New Roman"/>
        </w:rPr>
      </w:pPr>
      <w:r>
        <w:rPr>
          <w:rFonts w:ascii="Times New Roman" w:hAnsi="Times New Roman" w:cs="Times New Roman"/>
        </w:rPr>
        <w:t xml:space="preserve">Building knowledge throughout the community and in schools about the use of media in professional practices and learning ways to empower digital equity throughout the community and in homes is going to be a large part in creating a more technologically-sound environment for all of the students in our system.  Possibilities such as creating a community learning center with digital access, opening up WCHS during non-school hours for digital access, offering after-school technology clubs for both student and parent involvement, </w:t>
      </w:r>
      <w:r w:rsidR="00556714">
        <w:rPr>
          <w:rFonts w:ascii="Times New Roman" w:hAnsi="Times New Roman" w:cs="Times New Roman"/>
        </w:rPr>
        <w:t xml:space="preserve">and increasing awareness of facts and solutions through research and dissemination will be considered by a committee of stakeholders to help close the digital divide in Wayne County.  </w:t>
      </w:r>
    </w:p>
    <w:p w14:paraId="073329C1" w14:textId="2F826496" w:rsidR="00556714" w:rsidRDefault="00556714" w:rsidP="00BD6FF3">
      <w:pPr>
        <w:ind w:firstLine="720"/>
        <w:rPr>
          <w:rFonts w:ascii="Times New Roman" w:hAnsi="Times New Roman" w:cs="Times New Roman"/>
        </w:rPr>
      </w:pPr>
      <w:r>
        <w:rPr>
          <w:rFonts w:ascii="Times New Roman" w:hAnsi="Times New Roman" w:cs="Times New Roman"/>
        </w:rPr>
        <w:t xml:space="preserve">The digital divide affects students of various backgrounds; however, it also affects teachers.  Professional development for using technologies within everyday lessons is essential to help close the gap for those who are </w:t>
      </w:r>
      <w:r w:rsidR="002F5C92">
        <w:rPr>
          <w:rFonts w:ascii="Times New Roman" w:hAnsi="Times New Roman" w:cs="Times New Roman"/>
        </w:rPr>
        <w:t xml:space="preserve">more comfortable with traditional teaching approaches.  Just as we are expected to do within the walls of our classrooms, differentiated instruction should take place during PD opportunities to help alleviate the stress, confusion, and sometimes embarrassment of teachers not knowing how to use technology in their classrooms.  Support from stakeholders and technology coaches will be essential during this process. </w:t>
      </w:r>
    </w:p>
    <w:p w14:paraId="505332FB" w14:textId="77777777" w:rsidR="00BD6FF3" w:rsidRDefault="00BD6FF3" w:rsidP="00BD6FF3">
      <w:pPr>
        <w:rPr>
          <w:rFonts w:ascii="Times New Roman" w:hAnsi="Times New Roman" w:cs="Times New Roman"/>
          <w:b/>
        </w:rPr>
      </w:pPr>
    </w:p>
    <w:p w14:paraId="21A519C2" w14:textId="77777777" w:rsidR="00A06311" w:rsidRDefault="009B40DB" w:rsidP="00A06311">
      <w:pPr>
        <w:rPr>
          <w:rFonts w:ascii="Times New Roman" w:hAnsi="Times New Roman" w:cs="Times New Roman"/>
          <w:b/>
        </w:rPr>
      </w:pPr>
      <w:r w:rsidRPr="009B40DB">
        <w:rPr>
          <w:rFonts w:ascii="Times New Roman" w:hAnsi="Times New Roman" w:cs="Times New Roman"/>
          <w:b/>
        </w:rPr>
        <w:t>Stakeholder Roles</w:t>
      </w:r>
    </w:p>
    <w:p w14:paraId="21B19451" w14:textId="77777777" w:rsidR="00A06311" w:rsidRDefault="00A06311" w:rsidP="00A06311">
      <w:pPr>
        <w:rPr>
          <w:rFonts w:ascii="Times New Roman" w:hAnsi="Times New Roman" w:cs="Times New Roman"/>
          <w:b/>
        </w:rPr>
      </w:pPr>
    </w:p>
    <w:p w14:paraId="39CCE869" w14:textId="5012AA21" w:rsidR="002F5C92" w:rsidRDefault="002F5C92" w:rsidP="00DD525A">
      <w:pPr>
        <w:ind w:firstLine="720"/>
        <w:rPr>
          <w:rFonts w:ascii="Times New Roman" w:hAnsi="Times New Roman" w:cs="Times New Roman"/>
        </w:rPr>
      </w:pPr>
      <w:r w:rsidRPr="00DD525A">
        <w:rPr>
          <w:rFonts w:ascii="Times New Roman" w:hAnsi="Times New Roman" w:cs="Times New Roman"/>
        </w:rPr>
        <w:t>Clearly defined role</w:t>
      </w:r>
      <w:r w:rsidR="003B5F9D" w:rsidRPr="00DD525A">
        <w:rPr>
          <w:rFonts w:ascii="Times New Roman" w:hAnsi="Times New Roman" w:cs="Times New Roman"/>
        </w:rPr>
        <w:t xml:space="preserve">s that are equally distributed are important when creating a plan of action of any kind. </w:t>
      </w:r>
      <w:r w:rsidR="00DD525A" w:rsidRPr="00DD525A">
        <w:rPr>
          <w:rFonts w:ascii="Times New Roman" w:hAnsi="Times New Roman" w:cs="Times New Roman"/>
        </w:rPr>
        <w:t>Owen (2014) supports the idea of disseminated leadership by stating, “Leadership support and opportunity for distributed leadership within teams are additional characteristics of many PLC models” (p. 55).</w:t>
      </w:r>
      <w:r w:rsidR="00DD525A">
        <w:rPr>
          <w:rFonts w:ascii="Times New Roman" w:hAnsi="Times New Roman" w:cs="Times New Roman"/>
        </w:rPr>
        <w:t xml:space="preserve">  Administrators, technology leaders, teachers, parents, students, and community members will work together to increase technology use within the Wayne County High School building and within the homes of students.  </w:t>
      </w:r>
    </w:p>
    <w:p w14:paraId="0AC127DC" w14:textId="77777777" w:rsidR="003B5F9D" w:rsidRDefault="003B5F9D" w:rsidP="00DD525A">
      <w:pPr>
        <w:rPr>
          <w:rFonts w:ascii="Times New Roman" w:hAnsi="Times New Roman" w:cs="Times New Roman"/>
        </w:rPr>
      </w:pPr>
    </w:p>
    <w:p w14:paraId="7F0939F8" w14:textId="2E07A69F" w:rsidR="00DD525A" w:rsidRPr="00DD525A" w:rsidRDefault="00DD525A" w:rsidP="00DD525A">
      <w:pPr>
        <w:jc w:val="center"/>
        <w:rPr>
          <w:rFonts w:ascii="Times New Roman" w:hAnsi="Times New Roman" w:cs="Times New Roman"/>
          <w:b/>
        </w:rPr>
      </w:pPr>
      <w:r w:rsidRPr="00DD525A">
        <w:rPr>
          <w:rFonts w:ascii="Times New Roman" w:hAnsi="Times New Roman" w:cs="Times New Roman"/>
          <w:b/>
        </w:rPr>
        <w:t xml:space="preserve">Administrators </w:t>
      </w:r>
    </w:p>
    <w:p w14:paraId="01F1A305" w14:textId="77777777" w:rsidR="00DD525A" w:rsidRDefault="00DD525A" w:rsidP="00DD525A">
      <w:pPr>
        <w:jc w:val="center"/>
        <w:rPr>
          <w:rFonts w:ascii="Times New Roman" w:hAnsi="Times New Roman" w:cs="Times New Roman"/>
        </w:rPr>
      </w:pPr>
    </w:p>
    <w:p w14:paraId="768FF741" w14:textId="4EE2B4EC" w:rsidR="00DD525A" w:rsidRDefault="00DD525A" w:rsidP="00DD525A">
      <w:pPr>
        <w:rPr>
          <w:rFonts w:ascii="Times New Roman" w:hAnsi="Times New Roman" w:cs="Times New Roman"/>
        </w:rPr>
      </w:pPr>
      <w:r>
        <w:rPr>
          <w:rFonts w:ascii="Times New Roman" w:hAnsi="Times New Roman" w:cs="Times New Roman"/>
        </w:rPr>
        <w:tab/>
        <w:t xml:space="preserve">Administrators will learn teacher needs in the area of technology, promote a positive and collaborative work environment, provide professional development opportunities for optimal growth to take place, evaluate the use of technology throughout the school building, and continuously revise the technology plan as improvements are made and new weaknesses are identified.  Administrators will also learn the talents and skillsets of teachers throughout the building and build a team of technology leaders, led by the technology coach, to reach professional development goals and support throughout the school.  </w:t>
      </w:r>
      <w:r w:rsidR="00BA7368">
        <w:rPr>
          <w:rFonts w:ascii="Times New Roman" w:hAnsi="Times New Roman" w:cs="Times New Roman"/>
        </w:rPr>
        <w:t xml:space="preserve">Community </w:t>
      </w:r>
      <w:r w:rsidR="00822BB5">
        <w:rPr>
          <w:rFonts w:ascii="Times New Roman" w:hAnsi="Times New Roman" w:cs="Times New Roman"/>
        </w:rPr>
        <w:t xml:space="preserve">and parental </w:t>
      </w:r>
      <w:r w:rsidR="00BA7368">
        <w:rPr>
          <w:rFonts w:ascii="Times New Roman" w:hAnsi="Times New Roman" w:cs="Times New Roman"/>
        </w:rPr>
        <w:t xml:space="preserve">reach-out will also occur from administration to help involvement take place in Wayne County. </w:t>
      </w:r>
    </w:p>
    <w:p w14:paraId="2001D914" w14:textId="77777777" w:rsidR="00DD525A" w:rsidRDefault="00DD525A" w:rsidP="00DD525A">
      <w:pPr>
        <w:rPr>
          <w:rFonts w:ascii="Times New Roman" w:hAnsi="Times New Roman" w:cs="Times New Roman"/>
        </w:rPr>
      </w:pPr>
    </w:p>
    <w:p w14:paraId="612304B8" w14:textId="737079FB" w:rsidR="00DD525A" w:rsidRDefault="00DD525A" w:rsidP="003B5F9D">
      <w:pPr>
        <w:jc w:val="center"/>
        <w:rPr>
          <w:rFonts w:ascii="Times New Roman" w:hAnsi="Times New Roman" w:cs="Times New Roman"/>
          <w:b/>
        </w:rPr>
      </w:pPr>
      <w:r>
        <w:rPr>
          <w:rFonts w:ascii="Times New Roman" w:hAnsi="Times New Roman" w:cs="Times New Roman"/>
          <w:b/>
        </w:rPr>
        <w:lastRenderedPageBreak/>
        <w:t>Technology Leaders</w:t>
      </w:r>
    </w:p>
    <w:p w14:paraId="16090779" w14:textId="77777777" w:rsidR="00DD525A" w:rsidRDefault="00DD525A" w:rsidP="003B5F9D">
      <w:pPr>
        <w:jc w:val="center"/>
        <w:rPr>
          <w:rFonts w:ascii="Times New Roman" w:hAnsi="Times New Roman" w:cs="Times New Roman"/>
          <w:b/>
        </w:rPr>
      </w:pPr>
    </w:p>
    <w:p w14:paraId="21E35AD1" w14:textId="75E8BD1A" w:rsidR="00BA7368" w:rsidRPr="00DD525A" w:rsidRDefault="00DD525A" w:rsidP="00DD525A">
      <w:pPr>
        <w:rPr>
          <w:rFonts w:ascii="Times New Roman" w:hAnsi="Times New Roman" w:cs="Times New Roman"/>
        </w:rPr>
      </w:pPr>
      <w:r>
        <w:rPr>
          <w:rFonts w:ascii="Times New Roman" w:hAnsi="Times New Roman" w:cs="Times New Roman"/>
        </w:rPr>
        <w:tab/>
        <w:t xml:space="preserve">A group of technology leaders </w:t>
      </w:r>
      <w:r w:rsidR="00BA7368">
        <w:rPr>
          <w:rFonts w:ascii="Times New Roman" w:hAnsi="Times New Roman" w:cs="Times New Roman"/>
        </w:rPr>
        <w:t xml:space="preserve">will collaborate and create professional development opportunities to help meet the needs of teachers in the area of technology throughout the school building, in which the technology coach will lead.  The professional development will be tailored to meet individual, small group, and whole group needs.  Implementation may include topics that are geared toward certain subjects, grade levels, types of devices and how to use them, etc.  A technology-needs survey will be distributed to identify the areas of professional development of technology that need to be taught.  If there’s no one on the committee who specializes in the area of need, the technology coach will find someone in the community who can meet the need for the teachers.  Promoting collaboration throughout the building will help create a positive learning environment.  </w:t>
      </w:r>
      <w:r w:rsidR="00BA7368">
        <w:rPr>
          <w:rFonts w:ascii="Times New Roman" w:hAnsi="Times New Roman" w:cs="Times New Roman"/>
          <w:shd w:val="clear" w:color="auto" w:fill="FFFFFF"/>
        </w:rPr>
        <w:t xml:space="preserve">Collaboration was also brought to my attention as an important key when creating and designing professional development.  </w:t>
      </w:r>
      <w:r w:rsidR="00BA7368">
        <w:rPr>
          <w:rFonts w:ascii="Times New Roman" w:hAnsi="Times New Roman" w:cs="Times New Roman"/>
        </w:rPr>
        <w:t xml:space="preserve">When learning about the school’s teachers, a principal can also set up collaborative teams within a school based on the demographic profile of the teachers.  Zepeda (2015) supports the idea of collaboration by stating, “Although adults can learn ‘on their own,’ learning in the company of others is a major component of professional development that supports adults” (page 19).  </w:t>
      </w:r>
    </w:p>
    <w:p w14:paraId="1778FA3C" w14:textId="77777777" w:rsidR="00DD525A" w:rsidRDefault="00DD525A" w:rsidP="003B5F9D">
      <w:pPr>
        <w:jc w:val="center"/>
        <w:rPr>
          <w:rFonts w:ascii="Times New Roman" w:hAnsi="Times New Roman" w:cs="Times New Roman"/>
          <w:b/>
        </w:rPr>
      </w:pPr>
    </w:p>
    <w:p w14:paraId="2F22C757" w14:textId="6F490CEF" w:rsidR="003B5F9D" w:rsidRPr="003B5F9D" w:rsidRDefault="003B5F9D" w:rsidP="003B5F9D">
      <w:pPr>
        <w:jc w:val="center"/>
        <w:rPr>
          <w:rFonts w:ascii="Times New Roman" w:hAnsi="Times New Roman" w:cs="Times New Roman"/>
          <w:b/>
        </w:rPr>
      </w:pPr>
      <w:r w:rsidRPr="003B5F9D">
        <w:rPr>
          <w:rFonts w:ascii="Times New Roman" w:hAnsi="Times New Roman" w:cs="Times New Roman"/>
          <w:b/>
        </w:rPr>
        <w:t>Teachers</w:t>
      </w:r>
    </w:p>
    <w:p w14:paraId="644612B8" w14:textId="608222D6" w:rsidR="003B5F9D" w:rsidRDefault="003B5F9D" w:rsidP="003B5F9D">
      <w:pPr>
        <w:rPr>
          <w:rFonts w:ascii="Times New Roman" w:hAnsi="Times New Roman" w:cs="Times New Roman"/>
        </w:rPr>
      </w:pPr>
      <w:r>
        <w:rPr>
          <w:rFonts w:ascii="Times New Roman" w:hAnsi="Times New Roman" w:cs="Times New Roman"/>
        </w:rPr>
        <w:tab/>
      </w:r>
    </w:p>
    <w:p w14:paraId="6A05731E" w14:textId="7AE9A5C2" w:rsidR="002F5C92" w:rsidRDefault="003B5F9D" w:rsidP="00BA7368">
      <w:pPr>
        <w:ind w:firstLine="720"/>
        <w:rPr>
          <w:rFonts w:ascii="Times New Roman" w:hAnsi="Times New Roman" w:cs="Times New Roman"/>
        </w:rPr>
      </w:pPr>
      <w:r>
        <w:rPr>
          <w:rFonts w:ascii="Times New Roman" w:hAnsi="Times New Roman" w:cs="Times New Roman"/>
        </w:rPr>
        <w:t xml:space="preserve">Teachers will include researched-based strategies involving technology in daily lesson plans, work collaboratively with others during professional development, </w:t>
      </w:r>
      <w:r w:rsidR="00DD525A">
        <w:rPr>
          <w:rFonts w:ascii="Times New Roman" w:hAnsi="Times New Roman" w:cs="Times New Roman"/>
        </w:rPr>
        <w:t>constantly evaluate the use of technology within their instructional practices, and reach out for help when needed for implementation, improvements, or questions.  Teachers will also learn the technological needs of all of their learners</w:t>
      </w:r>
      <w:r w:rsidR="00BA7368">
        <w:rPr>
          <w:rFonts w:ascii="Times New Roman" w:hAnsi="Times New Roman" w:cs="Times New Roman"/>
        </w:rPr>
        <w:t>, including digital equity,</w:t>
      </w:r>
      <w:r w:rsidR="00DD525A">
        <w:rPr>
          <w:rFonts w:ascii="Times New Roman" w:hAnsi="Times New Roman" w:cs="Times New Roman"/>
        </w:rPr>
        <w:t xml:space="preserve"> and collaborate with others, including technology coaches, to achieve </w:t>
      </w:r>
      <w:r w:rsidR="00BA7368">
        <w:rPr>
          <w:rFonts w:ascii="Times New Roman" w:hAnsi="Times New Roman" w:cs="Times New Roman"/>
        </w:rPr>
        <w:t>a</w:t>
      </w:r>
      <w:r w:rsidR="00DD525A">
        <w:rPr>
          <w:rFonts w:ascii="Times New Roman" w:hAnsi="Times New Roman" w:cs="Times New Roman"/>
        </w:rPr>
        <w:t xml:space="preserve"> common goal of fulfilling those needs.  </w:t>
      </w:r>
      <w:r w:rsidR="00822BB5">
        <w:rPr>
          <w:rFonts w:ascii="Times New Roman" w:hAnsi="Times New Roman" w:cs="Times New Roman"/>
        </w:rPr>
        <w:t>Digital citizenship should also be modeled, respected, encouraged, and taught in all classrooms.  Other types of roles may include leadership for technology clubs or increasing parent awareness about how teachers are using technology within the walls of their classrooms.  During</w:t>
      </w:r>
      <w:r w:rsidR="000826EC">
        <w:rPr>
          <w:rFonts w:ascii="Times New Roman" w:hAnsi="Times New Roman" w:cs="Times New Roman"/>
        </w:rPr>
        <w:t xml:space="preserve"> on-going</w:t>
      </w:r>
      <w:r w:rsidR="00822BB5">
        <w:rPr>
          <w:rFonts w:ascii="Times New Roman" w:hAnsi="Times New Roman" w:cs="Times New Roman"/>
        </w:rPr>
        <w:t xml:space="preserve"> professional development, teachers will increase their knowledge and skills by learning different ways to implement technology </w:t>
      </w:r>
      <w:r w:rsidR="000826EC">
        <w:rPr>
          <w:rFonts w:ascii="Times New Roman" w:hAnsi="Times New Roman" w:cs="Times New Roman"/>
        </w:rPr>
        <w:t xml:space="preserve">in their daily lesson plans to positively affect student learning.  Technology implementation should be evident during observations by administrators and other teachers. </w:t>
      </w:r>
    </w:p>
    <w:p w14:paraId="7A4B08E3" w14:textId="77777777" w:rsidR="00BA7368" w:rsidRDefault="00BA7368" w:rsidP="00BA7368">
      <w:pPr>
        <w:ind w:firstLine="720"/>
        <w:rPr>
          <w:rFonts w:ascii="Times New Roman" w:hAnsi="Times New Roman" w:cs="Times New Roman"/>
        </w:rPr>
      </w:pPr>
    </w:p>
    <w:p w14:paraId="60755E45" w14:textId="11AE55A3" w:rsidR="00BA7368" w:rsidRDefault="00BA7368" w:rsidP="00BA7368">
      <w:pPr>
        <w:spacing w:line="480" w:lineRule="auto"/>
        <w:jc w:val="center"/>
        <w:rPr>
          <w:rFonts w:ascii="Times New Roman" w:hAnsi="Times New Roman" w:cs="Times New Roman"/>
          <w:b/>
        </w:rPr>
      </w:pPr>
      <w:r w:rsidRPr="00BA7368">
        <w:rPr>
          <w:rFonts w:ascii="Times New Roman" w:hAnsi="Times New Roman" w:cs="Times New Roman"/>
          <w:b/>
        </w:rPr>
        <w:t>Parents</w:t>
      </w:r>
    </w:p>
    <w:p w14:paraId="2BA0DAB0" w14:textId="3FF62663" w:rsidR="00BA7368" w:rsidRDefault="00BA7368" w:rsidP="00BA7368">
      <w:pPr>
        <w:rPr>
          <w:rFonts w:ascii="Times New Roman" w:hAnsi="Times New Roman" w:cs="Times New Roman"/>
        </w:rPr>
      </w:pPr>
      <w:r>
        <w:rPr>
          <w:rFonts w:ascii="Times New Roman" w:hAnsi="Times New Roman" w:cs="Times New Roman"/>
        </w:rPr>
        <w:tab/>
        <w:t>Parents will be informed of the new, innovative shared vision involving technology and will be asked to contribute their opinions and knowledge</w:t>
      </w:r>
      <w:r w:rsidR="00822BB5">
        <w:rPr>
          <w:rFonts w:ascii="Times New Roman" w:hAnsi="Times New Roman" w:cs="Times New Roman"/>
        </w:rPr>
        <w:t xml:space="preserve"> to the vi</w:t>
      </w:r>
      <w:r>
        <w:rPr>
          <w:rFonts w:ascii="Times New Roman" w:hAnsi="Times New Roman" w:cs="Times New Roman"/>
        </w:rPr>
        <w:t>sion.  Parents will be invited to share their ideas during School Council, PTO meetings, and teacher con</w:t>
      </w:r>
      <w:r w:rsidR="00822BB5">
        <w:rPr>
          <w:rFonts w:ascii="Times New Roman" w:hAnsi="Times New Roman" w:cs="Times New Roman"/>
        </w:rPr>
        <w:t xml:space="preserve">ferences.  Wayne County will create an open-door policy for parents to express their concerns, suggestions, and comments pertaining to technology and the education of their children to administrators, technology leaders, and teachers.  A small committee may be created in order for parents to discuss different possibilities and ways to help increase community involvement to help close the digital divide for various groups of students, parents, and teachers as well.  If parents are deemed knowledgeable in certain areas of technology, they may be asked to participate in providing professional development to teachers as well.  </w:t>
      </w:r>
    </w:p>
    <w:p w14:paraId="46943D08" w14:textId="77777777" w:rsidR="00822BB5" w:rsidRDefault="00822BB5" w:rsidP="00BA7368">
      <w:pPr>
        <w:rPr>
          <w:rFonts w:ascii="Times New Roman" w:hAnsi="Times New Roman" w:cs="Times New Roman"/>
        </w:rPr>
      </w:pPr>
    </w:p>
    <w:p w14:paraId="612B6C92" w14:textId="188991FD" w:rsidR="00822BB5" w:rsidRPr="00822BB5" w:rsidRDefault="00822BB5" w:rsidP="00822BB5">
      <w:pPr>
        <w:jc w:val="center"/>
        <w:rPr>
          <w:rFonts w:ascii="Times New Roman" w:hAnsi="Times New Roman" w:cs="Times New Roman"/>
          <w:b/>
        </w:rPr>
      </w:pPr>
      <w:r w:rsidRPr="00822BB5">
        <w:rPr>
          <w:rFonts w:ascii="Times New Roman" w:hAnsi="Times New Roman" w:cs="Times New Roman"/>
          <w:b/>
        </w:rPr>
        <w:lastRenderedPageBreak/>
        <w:t>Students</w:t>
      </w:r>
    </w:p>
    <w:p w14:paraId="3D50BB06" w14:textId="77777777" w:rsidR="00BA7368" w:rsidRDefault="00BA7368" w:rsidP="00BA7368">
      <w:pPr>
        <w:rPr>
          <w:rFonts w:ascii="Times New Roman" w:hAnsi="Times New Roman" w:cs="Times New Roman"/>
        </w:rPr>
      </w:pPr>
    </w:p>
    <w:p w14:paraId="5D23A101" w14:textId="5A9B8A76" w:rsidR="00BA7368" w:rsidRDefault="00822BB5" w:rsidP="00BA7368">
      <w:pPr>
        <w:rPr>
          <w:rFonts w:ascii="Times New Roman" w:hAnsi="Times New Roman" w:cs="Times New Roman"/>
        </w:rPr>
      </w:pPr>
      <w:r>
        <w:rPr>
          <w:rFonts w:ascii="Times New Roman" w:hAnsi="Times New Roman" w:cs="Times New Roman"/>
        </w:rPr>
        <w:tab/>
        <w:t xml:space="preserve">Students will be responsible for displaying digital citizenship through technology experiences as well as using technology in positive ways to influence and shape their educational experience.  Students will be expected to use and take care of the technology in the school building and share their ideas with others about ways to use technology for academic purposes. </w:t>
      </w:r>
      <w:r w:rsidR="000826EC">
        <w:rPr>
          <w:rFonts w:ascii="Times New Roman" w:hAnsi="Times New Roman" w:cs="Times New Roman"/>
        </w:rPr>
        <w:t>If a student has trouble using a device, he or she is responsible for reporting the problems or issues to the teacher for further review and improvements to take place.  Various projects created to show learning has taken place should incorporate technology and 21</w:t>
      </w:r>
      <w:r w:rsidR="000826EC" w:rsidRPr="000826EC">
        <w:rPr>
          <w:rFonts w:ascii="Times New Roman" w:hAnsi="Times New Roman" w:cs="Times New Roman"/>
          <w:vertAlign w:val="superscript"/>
        </w:rPr>
        <w:t>st</w:t>
      </w:r>
      <w:r w:rsidR="000826EC">
        <w:rPr>
          <w:rFonts w:ascii="Times New Roman" w:hAnsi="Times New Roman" w:cs="Times New Roman"/>
        </w:rPr>
        <w:t xml:space="preserve">-century skills and products should be the result in doing so.  </w:t>
      </w:r>
    </w:p>
    <w:p w14:paraId="2118B45F" w14:textId="77777777" w:rsidR="00822BB5" w:rsidRPr="00BA7368" w:rsidRDefault="00822BB5" w:rsidP="00BA7368">
      <w:pPr>
        <w:rPr>
          <w:rFonts w:ascii="Times New Roman" w:hAnsi="Times New Roman" w:cs="Times New Roman"/>
        </w:rPr>
      </w:pPr>
    </w:p>
    <w:p w14:paraId="1428C74C" w14:textId="1C1BAF21" w:rsidR="006F3DEB" w:rsidRPr="000826EC" w:rsidRDefault="000826EC" w:rsidP="000826EC">
      <w:pPr>
        <w:jc w:val="center"/>
        <w:rPr>
          <w:rFonts w:ascii="Times New Roman" w:hAnsi="Times New Roman" w:cs="Times New Roman"/>
          <w:b/>
        </w:rPr>
      </w:pPr>
      <w:r w:rsidRPr="000826EC">
        <w:rPr>
          <w:rFonts w:ascii="Times New Roman" w:hAnsi="Times New Roman" w:cs="Times New Roman"/>
          <w:b/>
        </w:rPr>
        <w:t xml:space="preserve">Community Members and Others </w:t>
      </w:r>
    </w:p>
    <w:p w14:paraId="73C9DC5F" w14:textId="0F8E9C8B" w:rsidR="00CD5826" w:rsidRPr="000826EC" w:rsidRDefault="000826EC" w:rsidP="000826EC">
      <w:pPr>
        <w:pStyle w:val="NormalWeb"/>
        <w:ind w:firstLine="720"/>
        <w:rPr>
          <w:rFonts w:ascii="Times New Roman" w:hAnsi="Times New Roman"/>
          <w:bCs/>
          <w:sz w:val="24"/>
          <w:szCs w:val="24"/>
        </w:rPr>
      </w:pPr>
      <w:r w:rsidRPr="000826EC">
        <w:rPr>
          <w:rFonts w:ascii="Times New Roman" w:hAnsi="Times New Roman"/>
          <w:bCs/>
          <w:sz w:val="24"/>
          <w:szCs w:val="24"/>
        </w:rPr>
        <w:t>Co</w:t>
      </w:r>
      <w:r>
        <w:rPr>
          <w:rFonts w:ascii="Times New Roman" w:hAnsi="Times New Roman"/>
          <w:bCs/>
          <w:sz w:val="24"/>
          <w:szCs w:val="24"/>
        </w:rPr>
        <w:t xml:space="preserve">mmunity members and others involved in the implementation of technology at Wayne County High School should promote and display technology as a positive addition to all children’s educational experiences.  Technology should be presented as a progressive and constructive use of skills and time by students and others involved. </w:t>
      </w:r>
    </w:p>
    <w:p w14:paraId="22181FBA" w14:textId="77777777" w:rsidR="00CD5826" w:rsidRDefault="00CD5826" w:rsidP="00BD6FF3">
      <w:pPr>
        <w:pStyle w:val="NormalWeb"/>
        <w:ind w:firstLine="720"/>
        <w:jc w:val="center"/>
        <w:rPr>
          <w:rFonts w:ascii="Times New Roman" w:hAnsi="Times New Roman"/>
          <w:b/>
          <w:bCs/>
          <w:sz w:val="24"/>
          <w:szCs w:val="24"/>
          <w:highlight w:val="yellow"/>
        </w:rPr>
      </w:pPr>
    </w:p>
    <w:p w14:paraId="1285D5C0" w14:textId="77777777" w:rsidR="00CD5826" w:rsidRDefault="00CD5826" w:rsidP="00BD6FF3">
      <w:pPr>
        <w:pStyle w:val="NormalWeb"/>
        <w:ind w:firstLine="720"/>
        <w:jc w:val="center"/>
        <w:rPr>
          <w:rFonts w:ascii="Times New Roman" w:hAnsi="Times New Roman"/>
          <w:b/>
          <w:bCs/>
          <w:sz w:val="24"/>
          <w:szCs w:val="24"/>
          <w:highlight w:val="yellow"/>
        </w:rPr>
      </w:pPr>
    </w:p>
    <w:p w14:paraId="3365DC8D" w14:textId="77777777" w:rsidR="00CD5826" w:rsidRDefault="00CD5826" w:rsidP="00BD6FF3">
      <w:pPr>
        <w:pStyle w:val="NormalWeb"/>
        <w:ind w:firstLine="720"/>
        <w:jc w:val="center"/>
        <w:rPr>
          <w:rFonts w:ascii="Times New Roman" w:hAnsi="Times New Roman"/>
          <w:b/>
          <w:bCs/>
          <w:sz w:val="24"/>
          <w:szCs w:val="24"/>
          <w:highlight w:val="yellow"/>
        </w:rPr>
      </w:pPr>
    </w:p>
    <w:p w14:paraId="30B68906" w14:textId="77777777" w:rsidR="00CD5826" w:rsidRDefault="00CD5826">
      <w:pPr>
        <w:rPr>
          <w:rFonts w:ascii="Times New Roman" w:hAnsi="Times New Roman" w:cs="Times New Roman"/>
          <w:b/>
          <w:bCs/>
          <w:highlight w:val="yellow"/>
        </w:rPr>
      </w:pPr>
      <w:r>
        <w:rPr>
          <w:rFonts w:ascii="Times New Roman" w:hAnsi="Times New Roman"/>
          <w:b/>
          <w:bCs/>
          <w:highlight w:val="yellow"/>
        </w:rPr>
        <w:br w:type="page"/>
      </w:r>
    </w:p>
    <w:p w14:paraId="754053B5" w14:textId="3867DCC3" w:rsidR="004F7740" w:rsidRPr="00837684" w:rsidRDefault="00F75716" w:rsidP="00837684">
      <w:pPr>
        <w:pStyle w:val="NormalWeb"/>
        <w:ind w:firstLine="720"/>
        <w:jc w:val="center"/>
        <w:rPr>
          <w:rFonts w:ascii="Times New Roman" w:hAnsi="Times New Roman"/>
          <w:b/>
          <w:bCs/>
          <w:sz w:val="24"/>
          <w:szCs w:val="24"/>
        </w:rPr>
      </w:pPr>
      <w:r w:rsidRPr="00837684">
        <w:rPr>
          <w:rFonts w:ascii="Times New Roman" w:hAnsi="Times New Roman"/>
          <w:b/>
          <w:bCs/>
          <w:sz w:val="24"/>
          <w:szCs w:val="24"/>
        </w:rPr>
        <w:lastRenderedPageBreak/>
        <w:t>References</w:t>
      </w:r>
    </w:p>
    <w:p w14:paraId="5655798F" w14:textId="221622FE" w:rsidR="00027150" w:rsidRDefault="00677E95" w:rsidP="00027150">
      <w:pPr>
        <w:ind w:left="720" w:hanging="720"/>
        <w:rPr>
          <w:rFonts w:ascii="Times New Roman" w:hAnsi="Times New Roman" w:cs="Times New Roman"/>
        </w:rPr>
      </w:pPr>
      <w:r>
        <w:rPr>
          <w:rFonts w:ascii="Times New Roman" w:hAnsi="Times New Roman" w:cs="Times New Roman"/>
        </w:rPr>
        <w:t xml:space="preserve">Brabec, K. Fisher, K. and Pitler, H. (2004). Building better instruction: How technology supports nine research-proven instruction strategies. </w:t>
      </w:r>
      <w:r>
        <w:rPr>
          <w:rFonts w:ascii="Times New Roman" w:hAnsi="Times New Roman" w:cs="Times New Roman"/>
          <w:i/>
        </w:rPr>
        <w:t>Learning and Leading with Technology, 31</w:t>
      </w:r>
      <w:r>
        <w:rPr>
          <w:rFonts w:ascii="Times New Roman" w:hAnsi="Times New Roman" w:cs="Times New Roman"/>
        </w:rPr>
        <w:t xml:space="preserve">(5), 6-11. Retrieved from </w:t>
      </w:r>
      <w:hyperlink r:id="rId7" w:history="1">
        <w:r w:rsidRPr="002A4664">
          <w:rPr>
            <w:rStyle w:val="Hyperlink"/>
            <w:rFonts w:ascii="Times New Roman" w:hAnsi="Times New Roman" w:cs="Times New Roman"/>
          </w:rPr>
          <w:t>http://files.eric.ed.gov/fulltext/EJ695741.pdf</w:t>
        </w:r>
      </w:hyperlink>
      <w:r>
        <w:rPr>
          <w:rFonts w:ascii="Times New Roman" w:hAnsi="Times New Roman" w:cs="Times New Roman"/>
        </w:rPr>
        <w:t xml:space="preserve">. </w:t>
      </w:r>
    </w:p>
    <w:p w14:paraId="5E9CE558" w14:textId="77777777" w:rsidR="00027150" w:rsidRDefault="00027150" w:rsidP="004F7740">
      <w:pPr>
        <w:ind w:left="720" w:hanging="720"/>
        <w:rPr>
          <w:rFonts w:ascii="Times New Roman" w:hAnsi="Times New Roman" w:cs="Times New Roman"/>
        </w:rPr>
      </w:pPr>
    </w:p>
    <w:p w14:paraId="6BC4F49B" w14:textId="72DF72DE" w:rsidR="00837684" w:rsidRDefault="00837684" w:rsidP="004F7740">
      <w:pPr>
        <w:ind w:left="720" w:hanging="720"/>
        <w:rPr>
          <w:rFonts w:ascii="Times New Roman" w:hAnsi="Times New Roman" w:cs="Times New Roman"/>
        </w:rPr>
      </w:pPr>
      <w:r>
        <w:rPr>
          <w:rFonts w:ascii="Times New Roman" w:hAnsi="Times New Roman" w:cs="Times New Roman"/>
        </w:rPr>
        <w:t xml:space="preserve">International Society for Technology in Education Essential Conditions (2016). Retrieved from </w:t>
      </w:r>
      <w:hyperlink r:id="rId8" w:history="1">
        <w:r w:rsidRPr="002A4664">
          <w:rPr>
            <w:rStyle w:val="Hyperlink"/>
            <w:rFonts w:ascii="Times New Roman" w:hAnsi="Times New Roman" w:cs="Times New Roman"/>
          </w:rPr>
          <w:t>http://www.iste.org/standards/tools-resources/essential-conditions</w:t>
        </w:r>
      </w:hyperlink>
      <w:r>
        <w:rPr>
          <w:rFonts w:ascii="Times New Roman" w:hAnsi="Times New Roman" w:cs="Times New Roman"/>
        </w:rPr>
        <w:t xml:space="preserve">. </w:t>
      </w:r>
    </w:p>
    <w:p w14:paraId="7AB0CD67" w14:textId="77777777" w:rsidR="00837684" w:rsidRDefault="00837684" w:rsidP="004F7740">
      <w:pPr>
        <w:ind w:left="720" w:hanging="720"/>
        <w:rPr>
          <w:rFonts w:ascii="Times New Roman" w:hAnsi="Times New Roman" w:cs="Times New Roman"/>
        </w:rPr>
      </w:pPr>
    </w:p>
    <w:p w14:paraId="282540B0" w14:textId="0E24E4BD" w:rsidR="00027150" w:rsidRDefault="00027150" w:rsidP="004F7740">
      <w:pPr>
        <w:ind w:left="720" w:hanging="720"/>
        <w:rPr>
          <w:rFonts w:ascii="Times New Roman" w:hAnsi="Times New Roman" w:cs="Times New Roman"/>
        </w:rPr>
      </w:pPr>
      <w:r>
        <w:rPr>
          <w:rFonts w:ascii="Times New Roman" w:hAnsi="Times New Roman" w:cs="Times New Roman"/>
        </w:rPr>
        <w:t>International Society for Technology in Education</w:t>
      </w:r>
      <w:r w:rsidR="00837684">
        <w:rPr>
          <w:rFonts w:ascii="Times New Roman" w:hAnsi="Times New Roman" w:cs="Times New Roman"/>
        </w:rPr>
        <w:t xml:space="preserve"> Policy Brief (2016).</w:t>
      </w:r>
      <w:r>
        <w:rPr>
          <w:rFonts w:ascii="Times New Roman" w:hAnsi="Times New Roman" w:cs="Times New Roman"/>
        </w:rPr>
        <w:t xml:space="preserve"> Retrieved from </w:t>
      </w:r>
      <w:hyperlink r:id="rId9" w:history="1">
        <w:r w:rsidRPr="002A4664">
          <w:rPr>
            <w:rStyle w:val="Hyperlink"/>
            <w:rFonts w:ascii="Times New Roman" w:hAnsi="Times New Roman" w:cs="Times New Roman"/>
          </w:rPr>
          <w:t>http://www.k12hsn.org/files/research/Technology/ISTE_policy_brief_student_achievement.pdf</w:t>
        </w:r>
      </w:hyperlink>
      <w:r>
        <w:rPr>
          <w:rFonts w:ascii="Times New Roman" w:hAnsi="Times New Roman" w:cs="Times New Roman"/>
        </w:rPr>
        <w:t xml:space="preserve">. </w:t>
      </w:r>
    </w:p>
    <w:p w14:paraId="2866352C" w14:textId="77777777" w:rsidR="00677E95" w:rsidRPr="00677E95" w:rsidRDefault="00677E95" w:rsidP="004F7740">
      <w:pPr>
        <w:ind w:left="720" w:hanging="720"/>
        <w:rPr>
          <w:rFonts w:ascii="Times New Roman" w:hAnsi="Times New Roman" w:cs="Times New Roman"/>
        </w:rPr>
      </w:pPr>
    </w:p>
    <w:p w14:paraId="37548A99" w14:textId="55A12058" w:rsidR="00A7374E" w:rsidRDefault="00A7374E" w:rsidP="004F7740">
      <w:pPr>
        <w:ind w:left="720" w:hanging="720"/>
        <w:rPr>
          <w:rFonts w:ascii="Times New Roman" w:hAnsi="Times New Roman" w:cs="Times New Roman"/>
        </w:rPr>
      </w:pPr>
      <w:r>
        <w:rPr>
          <w:rFonts w:ascii="Times New Roman" w:hAnsi="Times New Roman" w:cs="Times New Roman"/>
        </w:rPr>
        <w:t xml:space="preserve">Johnson, K. (2016).  Five things teachers want from PD, and how coaching and collaboration can deliver them – if implementation improves. </w:t>
      </w:r>
      <w:proofErr w:type="spellStart"/>
      <w:r w:rsidRPr="00A7374E">
        <w:rPr>
          <w:rFonts w:ascii="Times New Roman" w:hAnsi="Times New Roman" w:cs="Times New Roman"/>
          <w:i/>
        </w:rPr>
        <w:t>EdSurge</w:t>
      </w:r>
      <w:proofErr w:type="spellEnd"/>
      <w:r>
        <w:rPr>
          <w:rFonts w:ascii="Times New Roman" w:hAnsi="Times New Roman" w:cs="Times New Roman"/>
        </w:rPr>
        <w:t xml:space="preserve">. Retrieved from </w:t>
      </w:r>
      <w:hyperlink r:id="rId10" w:history="1">
        <w:r w:rsidRPr="002A4664">
          <w:rPr>
            <w:rStyle w:val="Hyperlink"/>
            <w:rFonts w:ascii="Times New Roman" w:hAnsi="Times New Roman" w:cs="Times New Roman"/>
          </w:rPr>
          <w:t>www.edsurge.com</w:t>
        </w:r>
      </w:hyperlink>
      <w:r>
        <w:rPr>
          <w:rFonts w:ascii="Times New Roman" w:hAnsi="Times New Roman" w:cs="Times New Roman"/>
        </w:rPr>
        <w:t xml:space="preserve">.  </w:t>
      </w:r>
    </w:p>
    <w:p w14:paraId="2BC97C2D" w14:textId="77777777" w:rsidR="003B5F9D" w:rsidRDefault="003B5F9D" w:rsidP="004F7740">
      <w:pPr>
        <w:ind w:left="720" w:hanging="720"/>
        <w:rPr>
          <w:rFonts w:ascii="Times New Roman" w:hAnsi="Times New Roman" w:cs="Times New Roman"/>
        </w:rPr>
      </w:pPr>
    </w:p>
    <w:p w14:paraId="44A1CD05" w14:textId="77777777" w:rsidR="003B5F9D" w:rsidRPr="005A540E" w:rsidRDefault="003B5F9D" w:rsidP="003B5F9D">
      <w:pPr>
        <w:tabs>
          <w:tab w:val="left" w:pos="1080"/>
        </w:tabs>
        <w:ind w:left="720" w:hanging="720"/>
        <w:rPr>
          <w:rFonts w:ascii="Times New Roman" w:hAnsi="Times New Roman" w:cs="Times New Roman"/>
          <w:color w:val="000000"/>
          <w:szCs w:val="23"/>
        </w:rPr>
      </w:pPr>
      <w:r w:rsidRPr="005A540E">
        <w:rPr>
          <w:rFonts w:ascii="Times New Roman" w:hAnsi="Times New Roman" w:cs="Times New Roman"/>
          <w:color w:val="000000"/>
          <w:szCs w:val="23"/>
        </w:rPr>
        <w:t xml:space="preserve">Kao, C., Tsai, C., &amp; Shih, M. (2014). Development of a survey to measure self-efficacy and attitudes toward web-based professional development among elementary school teachers. </w:t>
      </w:r>
      <w:r w:rsidRPr="005A540E">
        <w:rPr>
          <w:rFonts w:ascii="Times New Roman" w:hAnsi="Times New Roman" w:cs="Times New Roman"/>
          <w:i/>
          <w:iCs/>
          <w:color w:val="000000"/>
          <w:szCs w:val="23"/>
        </w:rPr>
        <w:t>Journal of Educational Technology &amp; Society</w:t>
      </w:r>
      <w:r w:rsidRPr="005A540E">
        <w:rPr>
          <w:rFonts w:ascii="Times New Roman" w:hAnsi="Times New Roman" w:cs="Times New Roman"/>
          <w:color w:val="000000"/>
          <w:szCs w:val="23"/>
        </w:rPr>
        <w:t xml:space="preserve">, </w:t>
      </w:r>
      <w:r w:rsidRPr="005A540E">
        <w:rPr>
          <w:rFonts w:ascii="Times New Roman" w:hAnsi="Times New Roman" w:cs="Times New Roman"/>
          <w:i/>
          <w:iCs/>
          <w:color w:val="000000"/>
          <w:szCs w:val="23"/>
        </w:rPr>
        <w:t>17</w:t>
      </w:r>
      <w:r w:rsidRPr="005A540E">
        <w:rPr>
          <w:rFonts w:ascii="Times New Roman" w:hAnsi="Times New Roman" w:cs="Times New Roman"/>
          <w:color w:val="000000"/>
          <w:szCs w:val="23"/>
        </w:rPr>
        <w:t xml:space="preserve">(4), 302-315. Retrieved from </w:t>
      </w:r>
      <w:hyperlink r:id="rId11" w:history="1">
        <w:r w:rsidRPr="005A540E">
          <w:rPr>
            <w:rStyle w:val="Hyperlink"/>
            <w:rFonts w:ascii="Times New Roman" w:hAnsi="Times New Roman" w:cs="Times New Roman"/>
            <w:szCs w:val="23"/>
          </w:rPr>
          <w:t>http://www.ifets.info/journals/17_4/21.pdf</w:t>
        </w:r>
      </w:hyperlink>
      <w:r w:rsidRPr="005A540E">
        <w:rPr>
          <w:rFonts w:ascii="Times New Roman" w:hAnsi="Times New Roman" w:cs="Times New Roman"/>
          <w:color w:val="000000"/>
          <w:szCs w:val="23"/>
        </w:rPr>
        <w:t>.</w:t>
      </w:r>
    </w:p>
    <w:p w14:paraId="4155E35A" w14:textId="77777777" w:rsidR="00A7374E" w:rsidRDefault="00A7374E" w:rsidP="003B5F9D">
      <w:pPr>
        <w:rPr>
          <w:rFonts w:ascii="Times New Roman" w:hAnsi="Times New Roman" w:cs="Times New Roman"/>
        </w:rPr>
      </w:pPr>
    </w:p>
    <w:p w14:paraId="7D6005F9" w14:textId="2FC175E4" w:rsidR="00ED0439" w:rsidRDefault="00ED0439" w:rsidP="004F7740">
      <w:pPr>
        <w:ind w:left="720" w:hanging="720"/>
        <w:rPr>
          <w:rFonts w:ascii="Times New Roman" w:hAnsi="Times New Roman" w:cs="Times New Roman"/>
        </w:rPr>
      </w:pPr>
      <w:r>
        <w:rPr>
          <w:rFonts w:ascii="Times New Roman" w:hAnsi="Times New Roman" w:cs="Times New Roman"/>
        </w:rPr>
        <w:t xml:space="preserve">Katz, V. and Levine, M. (2015). Connecting to learn: Promoting digital equity for America’s Hispanic families. </w:t>
      </w:r>
      <w:r>
        <w:rPr>
          <w:rFonts w:ascii="Times New Roman" w:hAnsi="Times New Roman" w:cs="Times New Roman"/>
          <w:i/>
        </w:rPr>
        <w:t>The Families and Media P</w:t>
      </w:r>
      <w:r w:rsidR="00C15512">
        <w:rPr>
          <w:rFonts w:ascii="Times New Roman" w:hAnsi="Times New Roman" w:cs="Times New Roman"/>
          <w:i/>
        </w:rPr>
        <w:t xml:space="preserve">roject, The Joan Ganz Cooney Center at Sesame Workshop, </w:t>
      </w:r>
      <w:r w:rsidR="00C15512">
        <w:rPr>
          <w:rFonts w:ascii="Times New Roman" w:hAnsi="Times New Roman" w:cs="Times New Roman"/>
        </w:rPr>
        <w:t xml:space="preserve">1-28.  </w:t>
      </w:r>
    </w:p>
    <w:p w14:paraId="5ECEB7BE" w14:textId="77777777" w:rsidR="004F7740" w:rsidRPr="00C15512" w:rsidRDefault="004F7740" w:rsidP="004F7740">
      <w:pPr>
        <w:ind w:left="720" w:hanging="720"/>
        <w:rPr>
          <w:rFonts w:ascii="Times New Roman" w:hAnsi="Times New Roman" w:cs="Times New Roman"/>
        </w:rPr>
      </w:pPr>
    </w:p>
    <w:p w14:paraId="3608743D" w14:textId="77777777" w:rsidR="00ED0439" w:rsidRDefault="00ED0439" w:rsidP="004F7740">
      <w:pPr>
        <w:ind w:left="720" w:hanging="720"/>
        <w:rPr>
          <w:rFonts w:ascii="Times New Roman" w:hAnsi="Times New Roman" w:cs="Times New Roman"/>
        </w:rPr>
      </w:pPr>
      <w:r w:rsidRPr="00ED0439">
        <w:rPr>
          <w:rFonts w:ascii="Times New Roman" w:hAnsi="Times New Roman" w:cs="Times New Roman"/>
        </w:rPr>
        <w:t xml:space="preserve">Owens, S. (2014). Teacher professional learning communities: Going beyond contrived collegiality toward challenging debate and collegial learning and professional growth. </w:t>
      </w:r>
      <w:r w:rsidRPr="00ED0439">
        <w:rPr>
          <w:rFonts w:ascii="Times New Roman" w:hAnsi="Times New Roman" w:cs="Times New Roman"/>
          <w:i/>
        </w:rPr>
        <w:t>Australian Journal of Adult Learning, 54</w:t>
      </w:r>
      <w:r w:rsidRPr="00ED0439">
        <w:rPr>
          <w:rFonts w:ascii="Times New Roman" w:hAnsi="Times New Roman" w:cs="Times New Roman"/>
        </w:rPr>
        <w:t xml:space="preserve">(2), 54-77. Retrieved from </w:t>
      </w:r>
      <w:hyperlink r:id="rId12" w:history="1">
        <w:r w:rsidRPr="00ED0439">
          <w:rPr>
            <w:rStyle w:val="Hyperlink"/>
            <w:rFonts w:ascii="Times New Roman" w:hAnsi="Times New Roman" w:cs="Times New Roman"/>
          </w:rPr>
          <w:t>http://eds.a.ebscohost.com/eds</w:t>
        </w:r>
      </w:hyperlink>
      <w:r w:rsidRPr="00ED0439">
        <w:rPr>
          <w:rFonts w:ascii="Times New Roman" w:hAnsi="Times New Roman" w:cs="Times New Roman"/>
        </w:rPr>
        <w:t>.</w:t>
      </w:r>
    </w:p>
    <w:p w14:paraId="3B6BD68E" w14:textId="77777777" w:rsidR="004F7740" w:rsidRDefault="004F7740" w:rsidP="004F7740">
      <w:pPr>
        <w:ind w:left="720" w:hanging="720"/>
        <w:rPr>
          <w:rFonts w:ascii="Times New Roman" w:hAnsi="Times New Roman" w:cs="Times New Roman"/>
        </w:rPr>
      </w:pPr>
    </w:p>
    <w:p w14:paraId="09FD8B1E" w14:textId="77777777" w:rsidR="004F7740" w:rsidRDefault="004F7740" w:rsidP="004F7740">
      <w:pPr>
        <w:ind w:left="720" w:right="-720" w:hanging="720"/>
        <w:rPr>
          <w:rStyle w:val="Hyperlink"/>
          <w:rFonts w:ascii="Times New Roman" w:hAnsi="Times New Roman" w:cs="Times New Roman"/>
        </w:rPr>
      </w:pPr>
      <w:r>
        <w:rPr>
          <w:rFonts w:ascii="Times New Roman" w:hAnsi="Times New Roman" w:cs="Times New Roman"/>
        </w:rPr>
        <w:t xml:space="preserve">Visionary Leadership, Standard One (2015). Effective digital learning environments. </w:t>
      </w:r>
      <w:r>
        <w:rPr>
          <w:rFonts w:ascii="Times New Roman" w:hAnsi="Times New Roman" w:cs="Times New Roman"/>
          <w:i/>
        </w:rPr>
        <w:t xml:space="preserve">International Society for Technology in Education, Chapter 1, </w:t>
      </w:r>
      <w:r>
        <w:rPr>
          <w:rFonts w:ascii="Times New Roman" w:hAnsi="Times New Roman" w:cs="Times New Roman"/>
        </w:rPr>
        <w:t xml:space="preserve">16-34. Retrieved from </w:t>
      </w:r>
      <w:hyperlink r:id="rId13" w:history="1">
        <w:r w:rsidRPr="00B04E4C">
          <w:rPr>
            <w:rStyle w:val="Hyperlink"/>
            <w:rFonts w:ascii="Times New Roman" w:hAnsi="Times New Roman" w:cs="Times New Roman"/>
          </w:rPr>
          <w:t>http://www.iste.org</w:t>
        </w:r>
      </w:hyperlink>
      <w:r>
        <w:rPr>
          <w:rStyle w:val="Hyperlink"/>
          <w:rFonts w:ascii="Times New Roman" w:hAnsi="Times New Roman" w:cs="Times New Roman"/>
        </w:rPr>
        <w:t xml:space="preserve">. </w:t>
      </w:r>
    </w:p>
    <w:p w14:paraId="58A851F5" w14:textId="77777777" w:rsidR="003B5F9D" w:rsidRDefault="003B5F9D" w:rsidP="004F7740">
      <w:pPr>
        <w:ind w:left="720" w:right="-720" w:hanging="720"/>
        <w:rPr>
          <w:rStyle w:val="Hyperlink"/>
          <w:rFonts w:ascii="Times New Roman" w:hAnsi="Times New Roman" w:cs="Times New Roman"/>
        </w:rPr>
      </w:pPr>
    </w:p>
    <w:p w14:paraId="27776E26" w14:textId="77777777" w:rsidR="003B5F9D" w:rsidRDefault="003B5F9D" w:rsidP="003B5F9D">
      <w:pPr>
        <w:ind w:left="720" w:hanging="720"/>
        <w:rPr>
          <w:rFonts w:ascii="Times New Roman" w:hAnsi="Times New Roman" w:cs="Times New Roman"/>
        </w:rPr>
      </w:pPr>
      <w:r w:rsidRPr="005A540E">
        <w:rPr>
          <w:rFonts w:ascii="Times New Roman" w:hAnsi="Times New Roman" w:cs="Times New Roman"/>
        </w:rPr>
        <w:t xml:space="preserve">Zepeda, S.J., (2012). </w:t>
      </w:r>
      <w:r w:rsidRPr="005A540E">
        <w:rPr>
          <w:rFonts w:ascii="Times New Roman" w:hAnsi="Times New Roman" w:cs="Times New Roman"/>
          <w:i/>
        </w:rPr>
        <w:t>Professional development: What works</w:t>
      </w:r>
      <w:r w:rsidRPr="005A540E">
        <w:rPr>
          <w:rFonts w:ascii="Times New Roman" w:hAnsi="Times New Roman" w:cs="Times New Roman"/>
        </w:rPr>
        <w:t xml:space="preserve"> (2</w:t>
      </w:r>
      <w:r w:rsidRPr="005A540E">
        <w:rPr>
          <w:rFonts w:ascii="Times New Roman" w:hAnsi="Times New Roman" w:cs="Times New Roman"/>
          <w:vertAlign w:val="superscript"/>
        </w:rPr>
        <w:t>nd</w:t>
      </w:r>
      <w:r w:rsidRPr="005A540E">
        <w:rPr>
          <w:rFonts w:ascii="Times New Roman" w:hAnsi="Times New Roman" w:cs="Times New Roman"/>
        </w:rPr>
        <w:t xml:space="preserve"> ed.). New York, NY: Routledge. </w:t>
      </w:r>
    </w:p>
    <w:p w14:paraId="4EB41552" w14:textId="77777777" w:rsidR="00BA7368" w:rsidRDefault="00BA7368" w:rsidP="003B5F9D">
      <w:pPr>
        <w:ind w:left="720" w:hanging="720"/>
        <w:rPr>
          <w:rFonts w:ascii="Times New Roman" w:hAnsi="Times New Roman" w:cs="Times New Roman"/>
        </w:rPr>
      </w:pPr>
    </w:p>
    <w:p w14:paraId="3167CB23" w14:textId="77777777" w:rsidR="00BA7368" w:rsidRPr="00C235F2" w:rsidRDefault="00BA7368" w:rsidP="00BA7368">
      <w:pPr>
        <w:ind w:left="720" w:hanging="720"/>
        <w:rPr>
          <w:rFonts w:ascii="Times New Roman" w:hAnsi="Times New Roman" w:cs="Times New Roman"/>
        </w:rPr>
      </w:pPr>
      <w:r w:rsidRPr="005A540E">
        <w:rPr>
          <w:rFonts w:ascii="Times New Roman" w:hAnsi="Times New Roman" w:cs="Times New Roman"/>
        </w:rPr>
        <w:t xml:space="preserve">Zepeda, S.J., (2015). </w:t>
      </w:r>
      <w:r w:rsidRPr="005A540E">
        <w:rPr>
          <w:rFonts w:ascii="Times New Roman" w:hAnsi="Times New Roman" w:cs="Times New Roman"/>
          <w:i/>
        </w:rPr>
        <w:t xml:space="preserve">Job-embedded professional development: Support, collaboration, and learning in schools. </w:t>
      </w:r>
      <w:r w:rsidRPr="005A540E">
        <w:rPr>
          <w:rFonts w:ascii="Times New Roman" w:hAnsi="Times New Roman" w:cs="Times New Roman"/>
        </w:rPr>
        <w:t>New York, NY: Routledge.</w:t>
      </w:r>
    </w:p>
    <w:p w14:paraId="6DA2D748" w14:textId="77777777" w:rsidR="00BA7368" w:rsidRPr="005A540E" w:rsidRDefault="00BA7368" w:rsidP="003B5F9D">
      <w:pPr>
        <w:ind w:left="720" w:hanging="720"/>
        <w:rPr>
          <w:rFonts w:ascii="Times New Roman" w:hAnsi="Times New Roman" w:cs="Times New Roman"/>
        </w:rPr>
      </w:pPr>
    </w:p>
    <w:p w14:paraId="4C5D0436" w14:textId="77777777" w:rsidR="003B5F9D" w:rsidRPr="00B04E4C" w:rsidRDefault="003B5F9D" w:rsidP="004F7740">
      <w:pPr>
        <w:ind w:left="720" w:right="-720" w:hanging="720"/>
        <w:rPr>
          <w:rFonts w:ascii="Times New Roman" w:hAnsi="Times New Roman" w:cs="Times New Roman"/>
        </w:rPr>
      </w:pPr>
    </w:p>
    <w:p w14:paraId="1BB1AB18" w14:textId="77777777" w:rsidR="004F7740" w:rsidRPr="00ED0439" w:rsidRDefault="004F7740" w:rsidP="00ED0439">
      <w:pPr>
        <w:spacing w:line="480" w:lineRule="auto"/>
        <w:ind w:left="720" w:hanging="720"/>
        <w:rPr>
          <w:rFonts w:ascii="Times New Roman" w:hAnsi="Times New Roman" w:cs="Times New Roman"/>
        </w:rPr>
      </w:pPr>
    </w:p>
    <w:p w14:paraId="36BBFDCF" w14:textId="77777777" w:rsidR="001815B3" w:rsidRDefault="001815B3" w:rsidP="00BD6FF3">
      <w:pPr>
        <w:pStyle w:val="NormalWeb"/>
        <w:rPr>
          <w:sz w:val="24"/>
          <w:szCs w:val="24"/>
        </w:rPr>
      </w:pPr>
    </w:p>
    <w:p w14:paraId="3302E27D" w14:textId="77777777" w:rsidR="00CD5826" w:rsidRDefault="00CD5826">
      <w:pPr>
        <w:rPr>
          <w:rFonts w:ascii="Times" w:hAnsi="Times" w:cs="Times New Roman"/>
          <w:b/>
        </w:rPr>
      </w:pPr>
      <w:r>
        <w:rPr>
          <w:b/>
        </w:rPr>
        <w:br w:type="page"/>
      </w:r>
    </w:p>
    <w:p w14:paraId="2EF29C69" w14:textId="65B38504" w:rsidR="00D5395A" w:rsidRPr="00D5395A" w:rsidRDefault="001815B3" w:rsidP="00D5395A">
      <w:pPr>
        <w:pStyle w:val="NormalWeb"/>
        <w:jc w:val="center"/>
        <w:rPr>
          <w:b/>
          <w:sz w:val="24"/>
          <w:szCs w:val="24"/>
        </w:rPr>
      </w:pPr>
      <w:r w:rsidRPr="001815B3">
        <w:rPr>
          <w:b/>
          <w:sz w:val="24"/>
          <w:szCs w:val="24"/>
        </w:rPr>
        <w:lastRenderedPageBreak/>
        <w:t>Appendix</w:t>
      </w:r>
      <w:bookmarkStart w:id="0" w:name="_GoBack"/>
      <w:bookmarkEnd w:id="0"/>
    </w:p>
    <w:p w14:paraId="202935D3" w14:textId="10B7AECE" w:rsidR="00CD555F" w:rsidRDefault="00D5395A" w:rsidP="00CD555F">
      <w:pPr>
        <w:rPr>
          <w:rFonts w:ascii="Times New Roman" w:hAnsi="Times New Roman" w:cs="Times New Roman"/>
        </w:rPr>
      </w:pPr>
      <w:r>
        <w:rPr>
          <w:rFonts w:ascii="Times New Roman" w:hAnsi="Times New Roman" w:cs="Times New Roman"/>
        </w:rPr>
        <w:t xml:space="preserve">Table 1.1 </w:t>
      </w:r>
    </w:p>
    <w:p w14:paraId="73E73453" w14:textId="77777777" w:rsidR="00FE4AA0" w:rsidRDefault="00FE4AA0" w:rsidP="00CD555F">
      <w:pPr>
        <w:rPr>
          <w:rFonts w:ascii="Times New Roman" w:hAnsi="Times New Roman" w:cs="Times New Roman"/>
        </w:rPr>
      </w:pPr>
    </w:p>
    <w:tbl>
      <w:tblPr>
        <w:tblStyle w:val="TableGrid"/>
        <w:tblW w:w="0" w:type="auto"/>
        <w:tblLook w:val="04A0" w:firstRow="1" w:lastRow="0" w:firstColumn="1" w:lastColumn="0" w:noHBand="0" w:noVBand="1"/>
      </w:tblPr>
      <w:tblGrid>
        <w:gridCol w:w="4244"/>
        <w:gridCol w:w="1260"/>
        <w:gridCol w:w="1080"/>
        <w:gridCol w:w="1080"/>
        <w:gridCol w:w="1192"/>
      </w:tblGrid>
      <w:tr w:rsidR="00F453CF" w14:paraId="324ED66F" w14:textId="77777777" w:rsidTr="00F453CF">
        <w:tc>
          <w:tcPr>
            <w:tcW w:w="4244" w:type="dxa"/>
          </w:tcPr>
          <w:p w14:paraId="793C99F5" w14:textId="77777777" w:rsidR="00F453CF" w:rsidRPr="00F453CF" w:rsidRDefault="00F453CF" w:rsidP="00CD555F">
            <w:pPr>
              <w:jc w:val="center"/>
              <w:rPr>
                <w:rFonts w:ascii="Times New Roman" w:hAnsi="Times New Roman" w:cs="Times New Roman"/>
                <w:sz w:val="10"/>
              </w:rPr>
            </w:pPr>
          </w:p>
          <w:p w14:paraId="42D8730C" w14:textId="63CE37B9" w:rsidR="00CD555F" w:rsidRPr="00F453CF" w:rsidRDefault="00F453CF" w:rsidP="00CD555F">
            <w:pPr>
              <w:jc w:val="center"/>
              <w:rPr>
                <w:rFonts w:ascii="Times New Roman" w:hAnsi="Times New Roman" w:cs="Times New Roman"/>
                <w:sz w:val="24"/>
              </w:rPr>
            </w:pPr>
            <w:r>
              <w:rPr>
                <w:rFonts w:ascii="Times New Roman" w:hAnsi="Times New Roman" w:cs="Times New Roman"/>
                <w:sz w:val="24"/>
              </w:rPr>
              <w:t xml:space="preserve">Statement </w:t>
            </w:r>
          </w:p>
        </w:tc>
        <w:tc>
          <w:tcPr>
            <w:tcW w:w="1260" w:type="dxa"/>
          </w:tcPr>
          <w:p w14:paraId="04C27A04" w14:textId="77DCA5EB" w:rsidR="00CD555F" w:rsidRPr="00F453CF" w:rsidRDefault="00CD555F" w:rsidP="00F453CF">
            <w:pPr>
              <w:jc w:val="center"/>
              <w:rPr>
                <w:rFonts w:ascii="Times New Roman" w:hAnsi="Times New Roman" w:cs="Times New Roman"/>
                <w:sz w:val="24"/>
              </w:rPr>
            </w:pPr>
            <w:r w:rsidRPr="00F453CF">
              <w:rPr>
                <w:rFonts w:ascii="Times New Roman" w:hAnsi="Times New Roman" w:cs="Times New Roman"/>
                <w:sz w:val="24"/>
              </w:rPr>
              <w:t>Strongly Agree</w:t>
            </w:r>
          </w:p>
        </w:tc>
        <w:tc>
          <w:tcPr>
            <w:tcW w:w="1080" w:type="dxa"/>
          </w:tcPr>
          <w:p w14:paraId="3E52DE6E" w14:textId="77777777" w:rsidR="00CD555F" w:rsidRPr="00F453CF" w:rsidRDefault="00CD555F" w:rsidP="00CD555F">
            <w:pPr>
              <w:jc w:val="center"/>
              <w:rPr>
                <w:rFonts w:ascii="Times New Roman" w:hAnsi="Times New Roman" w:cs="Times New Roman"/>
                <w:sz w:val="11"/>
              </w:rPr>
            </w:pPr>
          </w:p>
          <w:p w14:paraId="33CF9916" w14:textId="2E2C62F2" w:rsidR="00CD555F" w:rsidRPr="00F453CF" w:rsidRDefault="00CD555F" w:rsidP="00CD555F">
            <w:pPr>
              <w:jc w:val="center"/>
              <w:rPr>
                <w:rFonts w:ascii="Times New Roman" w:hAnsi="Times New Roman" w:cs="Times New Roman"/>
                <w:sz w:val="24"/>
              </w:rPr>
            </w:pPr>
            <w:r w:rsidRPr="00F453CF">
              <w:rPr>
                <w:rFonts w:ascii="Times New Roman" w:hAnsi="Times New Roman" w:cs="Times New Roman"/>
                <w:sz w:val="24"/>
              </w:rPr>
              <w:t>Agree</w:t>
            </w:r>
          </w:p>
        </w:tc>
        <w:tc>
          <w:tcPr>
            <w:tcW w:w="1080" w:type="dxa"/>
          </w:tcPr>
          <w:p w14:paraId="66D61790" w14:textId="77777777" w:rsidR="00CD555F" w:rsidRPr="00F453CF" w:rsidRDefault="00CD555F" w:rsidP="00CD555F">
            <w:pPr>
              <w:jc w:val="center"/>
              <w:rPr>
                <w:rFonts w:ascii="Times New Roman" w:hAnsi="Times New Roman" w:cs="Times New Roman"/>
                <w:sz w:val="13"/>
              </w:rPr>
            </w:pPr>
          </w:p>
          <w:p w14:paraId="3E30AC38" w14:textId="10231D6C" w:rsidR="00CD555F" w:rsidRPr="00F453CF" w:rsidRDefault="00CD555F" w:rsidP="00CD555F">
            <w:pPr>
              <w:jc w:val="center"/>
              <w:rPr>
                <w:rFonts w:ascii="Times New Roman" w:hAnsi="Times New Roman" w:cs="Times New Roman"/>
                <w:sz w:val="24"/>
              </w:rPr>
            </w:pPr>
            <w:r w:rsidRPr="00F453CF">
              <w:rPr>
                <w:rFonts w:ascii="Times New Roman" w:hAnsi="Times New Roman" w:cs="Times New Roman"/>
                <w:sz w:val="24"/>
              </w:rPr>
              <w:t>Disagree</w:t>
            </w:r>
          </w:p>
        </w:tc>
        <w:tc>
          <w:tcPr>
            <w:tcW w:w="1192" w:type="dxa"/>
          </w:tcPr>
          <w:p w14:paraId="6C4BC844" w14:textId="0E69E92D" w:rsidR="00CD555F" w:rsidRPr="00F453CF" w:rsidRDefault="00CD555F" w:rsidP="00CD555F">
            <w:pPr>
              <w:jc w:val="center"/>
              <w:rPr>
                <w:rFonts w:ascii="Times New Roman" w:hAnsi="Times New Roman" w:cs="Times New Roman"/>
                <w:sz w:val="24"/>
              </w:rPr>
            </w:pPr>
            <w:r w:rsidRPr="00F453CF">
              <w:rPr>
                <w:rFonts w:ascii="Times New Roman" w:hAnsi="Times New Roman" w:cs="Times New Roman"/>
                <w:sz w:val="24"/>
              </w:rPr>
              <w:t>Strongly Disagree</w:t>
            </w:r>
          </w:p>
        </w:tc>
      </w:tr>
      <w:tr w:rsidR="00F453CF" w14:paraId="696A8E9E" w14:textId="77777777" w:rsidTr="00F453CF">
        <w:trPr>
          <w:trHeight w:val="278"/>
        </w:trPr>
        <w:tc>
          <w:tcPr>
            <w:tcW w:w="4244" w:type="dxa"/>
          </w:tcPr>
          <w:p w14:paraId="15853260" w14:textId="2889ED14" w:rsidR="00CD555F" w:rsidRPr="00BD2487" w:rsidRDefault="00F453CF" w:rsidP="00BD2487">
            <w:pPr>
              <w:pStyle w:val="ListParagraph"/>
              <w:numPr>
                <w:ilvl w:val="0"/>
                <w:numId w:val="2"/>
              </w:numPr>
              <w:rPr>
                <w:rFonts w:ascii="Times New Roman" w:hAnsi="Times New Roman" w:cs="Times New Roman"/>
              </w:rPr>
            </w:pPr>
            <w:r w:rsidRPr="00BD2487">
              <w:rPr>
                <w:rFonts w:ascii="Times New Roman" w:hAnsi="Times New Roman" w:cs="Times New Roman"/>
              </w:rPr>
              <w:t>There is a shared vision among our District for implementing technology for our entire school system; an implementation plan has been written and is in place.</w:t>
            </w:r>
          </w:p>
        </w:tc>
        <w:tc>
          <w:tcPr>
            <w:tcW w:w="1260" w:type="dxa"/>
          </w:tcPr>
          <w:p w14:paraId="1DDC05AA" w14:textId="77777777" w:rsidR="00CD555F" w:rsidRDefault="00CD555F" w:rsidP="00CD555F">
            <w:pPr>
              <w:jc w:val="center"/>
              <w:rPr>
                <w:rFonts w:ascii="Times New Roman" w:hAnsi="Times New Roman" w:cs="Times New Roman"/>
              </w:rPr>
            </w:pPr>
          </w:p>
          <w:p w14:paraId="1CD21C82" w14:textId="77777777" w:rsidR="009A3D30" w:rsidRDefault="009A3D30" w:rsidP="00CD555F">
            <w:pPr>
              <w:jc w:val="center"/>
              <w:rPr>
                <w:rFonts w:ascii="Times New Roman" w:hAnsi="Times New Roman" w:cs="Times New Roman"/>
              </w:rPr>
            </w:pPr>
          </w:p>
          <w:p w14:paraId="439C6139" w14:textId="77777777" w:rsidR="009A3D30" w:rsidRDefault="009A3D30" w:rsidP="00CD555F">
            <w:pPr>
              <w:jc w:val="center"/>
              <w:rPr>
                <w:rFonts w:ascii="Times New Roman" w:hAnsi="Times New Roman" w:cs="Times New Roman"/>
              </w:rPr>
            </w:pPr>
          </w:p>
          <w:p w14:paraId="55150395" w14:textId="77777777" w:rsidR="00BD2487" w:rsidRDefault="00BD2487" w:rsidP="00CD555F">
            <w:pPr>
              <w:jc w:val="center"/>
              <w:rPr>
                <w:rFonts w:ascii="Times New Roman" w:hAnsi="Times New Roman" w:cs="Times New Roman"/>
              </w:rPr>
            </w:pPr>
          </w:p>
          <w:p w14:paraId="31EA3C61" w14:textId="614A91CF" w:rsidR="009A3D30" w:rsidRDefault="009A3D30" w:rsidP="00CD555F">
            <w:pPr>
              <w:jc w:val="center"/>
              <w:rPr>
                <w:rFonts w:ascii="Times New Roman" w:hAnsi="Times New Roman" w:cs="Times New Roman"/>
              </w:rPr>
            </w:pPr>
            <w:r>
              <w:rPr>
                <w:rFonts w:ascii="Times New Roman" w:hAnsi="Times New Roman" w:cs="Times New Roman"/>
              </w:rPr>
              <w:t>89%</w:t>
            </w:r>
          </w:p>
        </w:tc>
        <w:tc>
          <w:tcPr>
            <w:tcW w:w="1080" w:type="dxa"/>
          </w:tcPr>
          <w:p w14:paraId="366A2BFD" w14:textId="77777777" w:rsidR="00CD555F" w:rsidRDefault="00CD555F" w:rsidP="00CD555F">
            <w:pPr>
              <w:jc w:val="center"/>
              <w:rPr>
                <w:rFonts w:ascii="Times New Roman" w:hAnsi="Times New Roman" w:cs="Times New Roman"/>
              </w:rPr>
            </w:pPr>
          </w:p>
          <w:p w14:paraId="22265590" w14:textId="77777777" w:rsidR="009A3D30" w:rsidRDefault="009A3D30" w:rsidP="00CD555F">
            <w:pPr>
              <w:jc w:val="center"/>
              <w:rPr>
                <w:rFonts w:ascii="Times New Roman" w:hAnsi="Times New Roman" w:cs="Times New Roman"/>
              </w:rPr>
            </w:pPr>
          </w:p>
          <w:p w14:paraId="33AD482F" w14:textId="77777777" w:rsidR="009A3D30" w:rsidRDefault="009A3D30" w:rsidP="00CD555F">
            <w:pPr>
              <w:jc w:val="center"/>
              <w:rPr>
                <w:rFonts w:ascii="Times New Roman" w:hAnsi="Times New Roman" w:cs="Times New Roman"/>
              </w:rPr>
            </w:pPr>
          </w:p>
          <w:p w14:paraId="223750E2" w14:textId="77777777" w:rsidR="00BD2487" w:rsidRDefault="00BD2487" w:rsidP="00CD555F">
            <w:pPr>
              <w:jc w:val="center"/>
              <w:rPr>
                <w:rFonts w:ascii="Times New Roman" w:hAnsi="Times New Roman" w:cs="Times New Roman"/>
              </w:rPr>
            </w:pPr>
          </w:p>
          <w:p w14:paraId="021B353A" w14:textId="04C8A4B2" w:rsidR="009A3D30" w:rsidRDefault="009A3D30" w:rsidP="00CD555F">
            <w:pPr>
              <w:jc w:val="center"/>
              <w:rPr>
                <w:rFonts w:ascii="Times New Roman" w:hAnsi="Times New Roman" w:cs="Times New Roman"/>
              </w:rPr>
            </w:pPr>
            <w:r>
              <w:rPr>
                <w:rFonts w:ascii="Times New Roman" w:hAnsi="Times New Roman" w:cs="Times New Roman"/>
              </w:rPr>
              <w:t>11%</w:t>
            </w:r>
          </w:p>
        </w:tc>
        <w:tc>
          <w:tcPr>
            <w:tcW w:w="1080" w:type="dxa"/>
          </w:tcPr>
          <w:p w14:paraId="75F95B50" w14:textId="77777777" w:rsidR="00CD555F" w:rsidRDefault="00CD555F" w:rsidP="00CD555F">
            <w:pPr>
              <w:jc w:val="center"/>
              <w:rPr>
                <w:rFonts w:ascii="Times New Roman" w:hAnsi="Times New Roman" w:cs="Times New Roman"/>
              </w:rPr>
            </w:pPr>
          </w:p>
          <w:p w14:paraId="3F26BB34" w14:textId="77777777" w:rsidR="00BD2487" w:rsidRDefault="00BD2487" w:rsidP="00CD555F">
            <w:pPr>
              <w:jc w:val="center"/>
              <w:rPr>
                <w:rFonts w:ascii="Times New Roman" w:hAnsi="Times New Roman" w:cs="Times New Roman"/>
              </w:rPr>
            </w:pPr>
          </w:p>
          <w:p w14:paraId="7A3106DE" w14:textId="77777777" w:rsidR="009A3D30" w:rsidRDefault="009A3D30" w:rsidP="00CD555F">
            <w:pPr>
              <w:jc w:val="center"/>
              <w:rPr>
                <w:rFonts w:ascii="Times New Roman" w:hAnsi="Times New Roman" w:cs="Times New Roman"/>
              </w:rPr>
            </w:pPr>
          </w:p>
          <w:p w14:paraId="45E167C3" w14:textId="77777777" w:rsidR="009A3D30" w:rsidRDefault="009A3D30" w:rsidP="00CD555F">
            <w:pPr>
              <w:jc w:val="center"/>
              <w:rPr>
                <w:rFonts w:ascii="Times New Roman" w:hAnsi="Times New Roman" w:cs="Times New Roman"/>
              </w:rPr>
            </w:pPr>
          </w:p>
          <w:p w14:paraId="68D59955" w14:textId="73567A14" w:rsidR="009A3D30" w:rsidRDefault="009A3D30" w:rsidP="00CD555F">
            <w:pPr>
              <w:jc w:val="center"/>
              <w:rPr>
                <w:rFonts w:ascii="Times New Roman" w:hAnsi="Times New Roman" w:cs="Times New Roman"/>
              </w:rPr>
            </w:pPr>
            <w:r>
              <w:rPr>
                <w:rFonts w:ascii="Times New Roman" w:hAnsi="Times New Roman" w:cs="Times New Roman"/>
              </w:rPr>
              <w:t>0%</w:t>
            </w:r>
          </w:p>
        </w:tc>
        <w:tc>
          <w:tcPr>
            <w:tcW w:w="1192" w:type="dxa"/>
          </w:tcPr>
          <w:p w14:paraId="57965417" w14:textId="77777777" w:rsidR="00CD555F" w:rsidRDefault="00CD555F" w:rsidP="00CD555F">
            <w:pPr>
              <w:jc w:val="center"/>
              <w:rPr>
                <w:rFonts w:ascii="Times New Roman" w:hAnsi="Times New Roman" w:cs="Times New Roman"/>
              </w:rPr>
            </w:pPr>
          </w:p>
          <w:p w14:paraId="3D24D5E4" w14:textId="77777777" w:rsidR="009A3D30" w:rsidRDefault="009A3D30" w:rsidP="00CD555F">
            <w:pPr>
              <w:jc w:val="center"/>
              <w:rPr>
                <w:rFonts w:ascii="Times New Roman" w:hAnsi="Times New Roman" w:cs="Times New Roman"/>
              </w:rPr>
            </w:pPr>
          </w:p>
          <w:p w14:paraId="4BE89035" w14:textId="77777777" w:rsidR="00BD2487" w:rsidRDefault="00BD2487" w:rsidP="00CD555F">
            <w:pPr>
              <w:jc w:val="center"/>
              <w:rPr>
                <w:rFonts w:ascii="Times New Roman" w:hAnsi="Times New Roman" w:cs="Times New Roman"/>
              </w:rPr>
            </w:pPr>
          </w:p>
          <w:p w14:paraId="492E5602" w14:textId="77777777" w:rsidR="009A3D30" w:rsidRDefault="009A3D30" w:rsidP="00CD555F">
            <w:pPr>
              <w:jc w:val="center"/>
              <w:rPr>
                <w:rFonts w:ascii="Times New Roman" w:hAnsi="Times New Roman" w:cs="Times New Roman"/>
              </w:rPr>
            </w:pPr>
          </w:p>
          <w:p w14:paraId="6568329D" w14:textId="11A65DD3" w:rsidR="009A3D30" w:rsidRDefault="009A3D30" w:rsidP="00CD555F">
            <w:pPr>
              <w:jc w:val="center"/>
              <w:rPr>
                <w:rFonts w:ascii="Times New Roman" w:hAnsi="Times New Roman" w:cs="Times New Roman"/>
              </w:rPr>
            </w:pPr>
            <w:r>
              <w:rPr>
                <w:rFonts w:ascii="Times New Roman" w:hAnsi="Times New Roman" w:cs="Times New Roman"/>
              </w:rPr>
              <w:t>0%</w:t>
            </w:r>
          </w:p>
        </w:tc>
      </w:tr>
      <w:tr w:rsidR="00F453CF" w14:paraId="387E1FD8" w14:textId="77777777" w:rsidTr="00F453CF">
        <w:tc>
          <w:tcPr>
            <w:tcW w:w="4244" w:type="dxa"/>
          </w:tcPr>
          <w:p w14:paraId="37EE3E95" w14:textId="34E21EBC" w:rsidR="00CD555F" w:rsidRPr="00BD2487" w:rsidRDefault="00F453CF" w:rsidP="00BD2487">
            <w:pPr>
              <w:pStyle w:val="ListParagraph"/>
              <w:numPr>
                <w:ilvl w:val="0"/>
                <w:numId w:val="2"/>
              </w:numPr>
              <w:rPr>
                <w:rFonts w:ascii="Times New Roman" w:hAnsi="Times New Roman" w:cs="Times New Roman"/>
              </w:rPr>
            </w:pPr>
            <w:r w:rsidRPr="00BD2487">
              <w:rPr>
                <w:rFonts w:ascii="Times New Roman" w:hAnsi="Times New Roman" w:cs="Times New Roman"/>
              </w:rPr>
              <w:t>Our school has access to current technologies and software.</w:t>
            </w:r>
          </w:p>
        </w:tc>
        <w:tc>
          <w:tcPr>
            <w:tcW w:w="1260" w:type="dxa"/>
          </w:tcPr>
          <w:p w14:paraId="19B708DF" w14:textId="77777777" w:rsidR="00CD555F" w:rsidRDefault="00CD555F" w:rsidP="00CD555F">
            <w:pPr>
              <w:jc w:val="center"/>
              <w:rPr>
                <w:rFonts w:ascii="Times New Roman" w:hAnsi="Times New Roman" w:cs="Times New Roman"/>
              </w:rPr>
            </w:pPr>
          </w:p>
          <w:p w14:paraId="49E3A548" w14:textId="2062E2C2" w:rsidR="009A3D30" w:rsidRDefault="009A3D30" w:rsidP="00CD555F">
            <w:pPr>
              <w:jc w:val="center"/>
              <w:rPr>
                <w:rFonts w:ascii="Times New Roman" w:hAnsi="Times New Roman" w:cs="Times New Roman"/>
              </w:rPr>
            </w:pPr>
            <w:r>
              <w:rPr>
                <w:rFonts w:ascii="Times New Roman" w:hAnsi="Times New Roman" w:cs="Times New Roman"/>
              </w:rPr>
              <w:t>94%</w:t>
            </w:r>
          </w:p>
        </w:tc>
        <w:tc>
          <w:tcPr>
            <w:tcW w:w="1080" w:type="dxa"/>
          </w:tcPr>
          <w:p w14:paraId="0CA1F8C2" w14:textId="77777777" w:rsidR="00CD555F" w:rsidRDefault="00CD555F" w:rsidP="00CD555F">
            <w:pPr>
              <w:jc w:val="center"/>
              <w:rPr>
                <w:rFonts w:ascii="Times New Roman" w:hAnsi="Times New Roman" w:cs="Times New Roman"/>
              </w:rPr>
            </w:pPr>
          </w:p>
          <w:p w14:paraId="3D489C1D" w14:textId="3CD0DA82" w:rsidR="009A3D30" w:rsidRDefault="009A3D30" w:rsidP="00CD555F">
            <w:pPr>
              <w:jc w:val="center"/>
              <w:rPr>
                <w:rFonts w:ascii="Times New Roman" w:hAnsi="Times New Roman" w:cs="Times New Roman"/>
              </w:rPr>
            </w:pPr>
            <w:r>
              <w:rPr>
                <w:rFonts w:ascii="Times New Roman" w:hAnsi="Times New Roman" w:cs="Times New Roman"/>
              </w:rPr>
              <w:t>6%</w:t>
            </w:r>
          </w:p>
        </w:tc>
        <w:tc>
          <w:tcPr>
            <w:tcW w:w="1080" w:type="dxa"/>
          </w:tcPr>
          <w:p w14:paraId="37E907FF" w14:textId="77777777" w:rsidR="009A3D30" w:rsidRDefault="009A3D30" w:rsidP="00CD555F">
            <w:pPr>
              <w:jc w:val="center"/>
              <w:rPr>
                <w:rFonts w:ascii="Times New Roman" w:hAnsi="Times New Roman" w:cs="Times New Roman"/>
              </w:rPr>
            </w:pPr>
          </w:p>
          <w:p w14:paraId="2599E006" w14:textId="1A9BCC0C" w:rsidR="00CD555F" w:rsidRDefault="009A3D30" w:rsidP="00CD555F">
            <w:pPr>
              <w:jc w:val="center"/>
              <w:rPr>
                <w:rFonts w:ascii="Times New Roman" w:hAnsi="Times New Roman" w:cs="Times New Roman"/>
              </w:rPr>
            </w:pPr>
            <w:r>
              <w:rPr>
                <w:rFonts w:ascii="Times New Roman" w:hAnsi="Times New Roman" w:cs="Times New Roman"/>
              </w:rPr>
              <w:t>0%</w:t>
            </w:r>
          </w:p>
        </w:tc>
        <w:tc>
          <w:tcPr>
            <w:tcW w:w="1192" w:type="dxa"/>
          </w:tcPr>
          <w:p w14:paraId="01E4920A" w14:textId="77777777" w:rsidR="009A3D30" w:rsidRDefault="009A3D30" w:rsidP="00CD555F">
            <w:pPr>
              <w:jc w:val="center"/>
              <w:rPr>
                <w:rFonts w:ascii="Times New Roman" w:hAnsi="Times New Roman" w:cs="Times New Roman"/>
              </w:rPr>
            </w:pPr>
          </w:p>
          <w:p w14:paraId="1B3417B4" w14:textId="65EFB469" w:rsidR="00CD555F" w:rsidRDefault="009A3D30" w:rsidP="00CD555F">
            <w:pPr>
              <w:jc w:val="center"/>
              <w:rPr>
                <w:rFonts w:ascii="Times New Roman" w:hAnsi="Times New Roman" w:cs="Times New Roman"/>
              </w:rPr>
            </w:pPr>
            <w:r>
              <w:rPr>
                <w:rFonts w:ascii="Times New Roman" w:hAnsi="Times New Roman" w:cs="Times New Roman"/>
              </w:rPr>
              <w:t>0%</w:t>
            </w:r>
          </w:p>
        </w:tc>
      </w:tr>
      <w:tr w:rsidR="00F453CF" w14:paraId="6ECC5E80" w14:textId="77777777" w:rsidTr="00F453CF">
        <w:tc>
          <w:tcPr>
            <w:tcW w:w="4244" w:type="dxa"/>
          </w:tcPr>
          <w:p w14:paraId="599877EF" w14:textId="451928D6" w:rsidR="00CD555F" w:rsidRPr="00BD2487" w:rsidRDefault="00F453CF" w:rsidP="00BD2487">
            <w:pPr>
              <w:pStyle w:val="ListParagraph"/>
              <w:numPr>
                <w:ilvl w:val="0"/>
                <w:numId w:val="2"/>
              </w:numPr>
              <w:rPr>
                <w:rFonts w:ascii="Times New Roman" w:hAnsi="Times New Roman" w:cs="Times New Roman"/>
              </w:rPr>
            </w:pPr>
            <w:r w:rsidRPr="00BD2487">
              <w:rPr>
                <w:rFonts w:ascii="Times New Roman" w:hAnsi="Times New Roman" w:cs="Times New Roman"/>
              </w:rPr>
              <w:t xml:space="preserve">I feel highly skilled and comfortable with the use of technology during instruction. </w:t>
            </w:r>
          </w:p>
        </w:tc>
        <w:tc>
          <w:tcPr>
            <w:tcW w:w="1260" w:type="dxa"/>
          </w:tcPr>
          <w:p w14:paraId="41E43D62" w14:textId="77777777" w:rsidR="00CD555F" w:rsidRDefault="00CD555F" w:rsidP="00CD555F">
            <w:pPr>
              <w:jc w:val="center"/>
              <w:rPr>
                <w:rFonts w:ascii="Times New Roman" w:hAnsi="Times New Roman" w:cs="Times New Roman"/>
              </w:rPr>
            </w:pPr>
          </w:p>
          <w:p w14:paraId="6FEA4487" w14:textId="77777777" w:rsidR="00BD2487" w:rsidRDefault="00BD2487" w:rsidP="00CD555F">
            <w:pPr>
              <w:jc w:val="center"/>
              <w:rPr>
                <w:rFonts w:ascii="Times New Roman" w:hAnsi="Times New Roman" w:cs="Times New Roman"/>
              </w:rPr>
            </w:pPr>
          </w:p>
          <w:p w14:paraId="493DFD31" w14:textId="6C13AEC4" w:rsidR="009A3D30" w:rsidRDefault="009A3D30" w:rsidP="00CD555F">
            <w:pPr>
              <w:jc w:val="center"/>
              <w:rPr>
                <w:rFonts w:ascii="Times New Roman" w:hAnsi="Times New Roman" w:cs="Times New Roman"/>
              </w:rPr>
            </w:pPr>
            <w:r>
              <w:rPr>
                <w:rFonts w:ascii="Times New Roman" w:hAnsi="Times New Roman" w:cs="Times New Roman"/>
              </w:rPr>
              <w:t>78%</w:t>
            </w:r>
          </w:p>
        </w:tc>
        <w:tc>
          <w:tcPr>
            <w:tcW w:w="1080" w:type="dxa"/>
          </w:tcPr>
          <w:p w14:paraId="4A24910F" w14:textId="77777777" w:rsidR="00CD555F" w:rsidRDefault="00CD555F" w:rsidP="00CD555F">
            <w:pPr>
              <w:jc w:val="center"/>
              <w:rPr>
                <w:rFonts w:ascii="Times New Roman" w:hAnsi="Times New Roman" w:cs="Times New Roman"/>
              </w:rPr>
            </w:pPr>
          </w:p>
          <w:p w14:paraId="0953F4A5" w14:textId="77777777" w:rsidR="00BD2487" w:rsidRDefault="00BD2487" w:rsidP="00CD555F">
            <w:pPr>
              <w:jc w:val="center"/>
              <w:rPr>
                <w:rFonts w:ascii="Times New Roman" w:hAnsi="Times New Roman" w:cs="Times New Roman"/>
              </w:rPr>
            </w:pPr>
          </w:p>
          <w:p w14:paraId="6A2713D2" w14:textId="77DDD007" w:rsidR="009A3D30" w:rsidRDefault="009A3D30" w:rsidP="00CD555F">
            <w:pPr>
              <w:jc w:val="center"/>
              <w:rPr>
                <w:rFonts w:ascii="Times New Roman" w:hAnsi="Times New Roman" w:cs="Times New Roman"/>
              </w:rPr>
            </w:pPr>
            <w:r>
              <w:rPr>
                <w:rFonts w:ascii="Times New Roman" w:hAnsi="Times New Roman" w:cs="Times New Roman"/>
              </w:rPr>
              <w:t>16%</w:t>
            </w:r>
          </w:p>
        </w:tc>
        <w:tc>
          <w:tcPr>
            <w:tcW w:w="1080" w:type="dxa"/>
          </w:tcPr>
          <w:p w14:paraId="335B7143" w14:textId="77777777" w:rsidR="00CD555F" w:rsidRDefault="00CD555F" w:rsidP="00CD555F">
            <w:pPr>
              <w:jc w:val="center"/>
              <w:rPr>
                <w:rFonts w:ascii="Times New Roman" w:hAnsi="Times New Roman" w:cs="Times New Roman"/>
              </w:rPr>
            </w:pPr>
          </w:p>
          <w:p w14:paraId="74DD0C52" w14:textId="77777777" w:rsidR="00BD2487" w:rsidRDefault="00BD2487" w:rsidP="00CD555F">
            <w:pPr>
              <w:jc w:val="center"/>
              <w:rPr>
                <w:rFonts w:ascii="Times New Roman" w:hAnsi="Times New Roman" w:cs="Times New Roman"/>
              </w:rPr>
            </w:pPr>
          </w:p>
          <w:p w14:paraId="78304304" w14:textId="138285BF" w:rsidR="009A3D30" w:rsidRDefault="009A3D30" w:rsidP="00CD555F">
            <w:pPr>
              <w:jc w:val="center"/>
              <w:rPr>
                <w:rFonts w:ascii="Times New Roman" w:hAnsi="Times New Roman" w:cs="Times New Roman"/>
              </w:rPr>
            </w:pPr>
            <w:r>
              <w:rPr>
                <w:rFonts w:ascii="Times New Roman" w:hAnsi="Times New Roman" w:cs="Times New Roman"/>
              </w:rPr>
              <w:t>6%</w:t>
            </w:r>
          </w:p>
        </w:tc>
        <w:tc>
          <w:tcPr>
            <w:tcW w:w="1192" w:type="dxa"/>
          </w:tcPr>
          <w:p w14:paraId="1151A4C4" w14:textId="77777777" w:rsidR="00CD555F" w:rsidRDefault="00CD555F" w:rsidP="00CD555F">
            <w:pPr>
              <w:jc w:val="center"/>
              <w:rPr>
                <w:rFonts w:ascii="Times New Roman" w:hAnsi="Times New Roman" w:cs="Times New Roman"/>
              </w:rPr>
            </w:pPr>
          </w:p>
          <w:p w14:paraId="5F2E9056" w14:textId="77777777" w:rsidR="00BD2487" w:rsidRDefault="00BD2487" w:rsidP="00CD555F">
            <w:pPr>
              <w:jc w:val="center"/>
              <w:rPr>
                <w:rFonts w:ascii="Times New Roman" w:hAnsi="Times New Roman" w:cs="Times New Roman"/>
              </w:rPr>
            </w:pPr>
          </w:p>
          <w:p w14:paraId="6E87E796" w14:textId="042AA569" w:rsidR="009A3D30" w:rsidRDefault="009A3D30" w:rsidP="00CD555F">
            <w:pPr>
              <w:jc w:val="center"/>
              <w:rPr>
                <w:rFonts w:ascii="Times New Roman" w:hAnsi="Times New Roman" w:cs="Times New Roman"/>
              </w:rPr>
            </w:pPr>
            <w:r>
              <w:rPr>
                <w:rFonts w:ascii="Times New Roman" w:hAnsi="Times New Roman" w:cs="Times New Roman"/>
              </w:rPr>
              <w:t>0%</w:t>
            </w:r>
          </w:p>
        </w:tc>
      </w:tr>
      <w:tr w:rsidR="00F453CF" w14:paraId="6522A213" w14:textId="77777777" w:rsidTr="00F453CF">
        <w:tc>
          <w:tcPr>
            <w:tcW w:w="4244" w:type="dxa"/>
          </w:tcPr>
          <w:p w14:paraId="31523BD4" w14:textId="530B9CA4" w:rsidR="00CD555F" w:rsidRPr="00BD2487" w:rsidRDefault="00F453CF" w:rsidP="00BD2487">
            <w:pPr>
              <w:pStyle w:val="ListParagraph"/>
              <w:numPr>
                <w:ilvl w:val="0"/>
                <w:numId w:val="2"/>
              </w:numPr>
              <w:rPr>
                <w:rFonts w:ascii="Times New Roman" w:hAnsi="Times New Roman" w:cs="Times New Roman"/>
              </w:rPr>
            </w:pPr>
            <w:r w:rsidRPr="00BD2487">
              <w:rPr>
                <w:rFonts w:ascii="Times New Roman" w:hAnsi="Times New Roman" w:cs="Times New Roman"/>
              </w:rPr>
              <w:t xml:space="preserve">Professional development opportunities are readily available for all technologies used in our school. </w:t>
            </w:r>
          </w:p>
        </w:tc>
        <w:tc>
          <w:tcPr>
            <w:tcW w:w="1260" w:type="dxa"/>
          </w:tcPr>
          <w:p w14:paraId="01828812" w14:textId="77777777" w:rsidR="009A3D30" w:rsidRDefault="009A3D30" w:rsidP="00CD555F">
            <w:pPr>
              <w:jc w:val="center"/>
              <w:rPr>
                <w:rFonts w:ascii="Times New Roman" w:hAnsi="Times New Roman" w:cs="Times New Roman"/>
              </w:rPr>
            </w:pPr>
          </w:p>
          <w:p w14:paraId="07AAC973" w14:textId="77777777" w:rsidR="00590304" w:rsidRDefault="00590304" w:rsidP="00CD555F">
            <w:pPr>
              <w:jc w:val="center"/>
              <w:rPr>
                <w:rFonts w:ascii="Times New Roman" w:hAnsi="Times New Roman" w:cs="Times New Roman"/>
              </w:rPr>
            </w:pPr>
          </w:p>
          <w:p w14:paraId="32FD6771" w14:textId="77777777" w:rsidR="00BD2487" w:rsidRDefault="00BD2487" w:rsidP="00CD555F">
            <w:pPr>
              <w:jc w:val="center"/>
              <w:rPr>
                <w:rFonts w:ascii="Times New Roman" w:hAnsi="Times New Roman" w:cs="Times New Roman"/>
              </w:rPr>
            </w:pPr>
          </w:p>
          <w:p w14:paraId="3ACDFA13" w14:textId="3DFEE904" w:rsidR="00590304" w:rsidRDefault="00590304" w:rsidP="00CD555F">
            <w:pPr>
              <w:jc w:val="center"/>
              <w:rPr>
                <w:rFonts w:ascii="Times New Roman" w:hAnsi="Times New Roman" w:cs="Times New Roman"/>
              </w:rPr>
            </w:pPr>
            <w:r>
              <w:rPr>
                <w:rFonts w:ascii="Times New Roman" w:hAnsi="Times New Roman" w:cs="Times New Roman"/>
              </w:rPr>
              <w:t>11%</w:t>
            </w:r>
          </w:p>
        </w:tc>
        <w:tc>
          <w:tcPr>
            <w:tcW w:w="1080" w:type="dxa"/>
          </w:tcPr>
          <w:p w14:paraId="525886A7" w14:textId="77777777" w:rsidR="00CD555F" w:rsidRDefault="00CD555F" w:rsidP="00CD555F">
            <w:pPr>
              <w:jc w:val="center"/>
              <w:rPr>
                <w:rFonts w:ascii="Times New Roman" w:hAnsi="Times New Roman" w:cs="Times New Roman"/>
              </w:rPr>
            </w:pPr>
          </w:p>
          <w:p w14:paraId="2932A79C" w14:textId="77777777" w:rsidR="00590304" w:rsidRDefault="00590304" w:rsidP="00CD555F">
            <w:pPr>
              <w:jc w:val="center"/>
              <w:rPr>
                <w:rFonts w:ascii="Times New Roman" w:hAnsi="Times New Roman" w:cs="Times New Roman"/>
              </w:rPr>
            </w:pPr>
          </w:p>
          <w:p w14:paraId="3E7627E7" w14:textId="77777777" w:rsidR="00BD2487" w:rsidRDefault="00BD2487" w:rsidP="00CD555F">
            <w:pPr>
              <w:jc w:val="center"/>
              <w:rPr>
                <w:rFonts w:ascii="Times New Roman" w:hAnsi="Times New Roman" w:cs="Times New Roman"/>
              </w:rPr>
            </w:pPr>
          </w:p>
          <w:p w14:paraId="0AFF7E60" w14:textId="1754D794" w:rsidR="00590304" w:rsidRDefault="00590304" w:rsidP="00CD555F">
            <w:pPr>
              <w:jc w:val="center"/>
              <w:rPr>
                <w:rFonts w:ascii="Times New Roman" w:hAnsi="Times New Roman" w:cs="Times New Roman"/>
              </w:rPr>
            </w:pPr>
            <w:r>
              <w:rPr>
                <w:rFonts w:ascii="Times New Roman" w:hAnsi="Times New Roman" w:cs="Times New Roman"/>
              </w:rPr>
              <w:t>56%</w:t>
            </w:r>
          </w:p>
        </w:tc>
        <w:tc>
          <w:tcPr>
            <w:tcW w:w="1080" w:type="dxa"/>
          </w:tcPr>
          <w:p w14:paraId="773E122F" w14:textId="77777777" w:rsidR="00CD555F" w:rsidRDefault="00CD555F" w:rsidP="00CD555F">
            <w:pPr>
              <w:jc w:val="center"/>
              <w:rPr>
                <w:rFonts w:ascii="Times New Roman" w:hAnsi="Times New Roman" w:cs="Times New Roman"/>
              </w:rPr>
            </w:pPr>
          </w:p>
          <w:p w14:paraId="234C816C" w14:textId="77777777" w:rsidR="00590304" w:rsidRDefault="00590304" w:rsidP="00CD555F">
            <w:pPr>
              <w:jc w:val="center"/>
              <w:rPr>
                <w:rFonts w:ascii="Times New Roman" w:hAnsi="Times New Roman" w:cs="Times New Roman"/>
              </w:rPr>
            </w:pPr>
          </w:p>
          <w:p w14:paraId="55E59831" w14:textId="77777777" w:rsidR="00BD2487" w:rsidRDefault="00BD2487" w:rsidP="00CD555F">
            <w:pPr>
              <w:jc w:val="center"/>
              <w:rPr>
                <w:rFonts w:ascii="Times New Roman" w:hAnsi="Times New Roman" w:cs="Times New Roman"/>
              </w:rPr>
            </w:pPr>
          </w:p>
          <w:p w14:paraId="069FE9B1" w14:textId="490DD8E3" w:rsidR="00590304" w:rsidRDefault="00590304" w:rsidP="00CD555F">
            <w:pPr>
              <w:jc w:val="center"/>
              <w:rPr>
                <w:rFonts w:ascii="Times New Roman" w:hAnsi="Times New Roman" w:cs="Times New Roman"/>
              </w:rPr>
            </w:pPr>
            <w:r>
              <w:rPr>
                <w:rFonts w:ascii="Times New Roman" w:hAnsi="Times New Roman" w:cs="Times New Roman"/>
              </w:rPr>
              <w:t>33%</w:t>
            </w:r>
          </w:p>
        </w:tc>
        <w:tc>
          <w:tcPr>
            <w:tcW w:w="1192" w:type="dxa"/>
          </w:tcPr>
          <w:p w14:paraId="38C3394A" w14:textId="77777777" w:rsidR="00CD555F" w:rsidRDefault="00CD555F" w:rsidP="00CD555F">
            <w:pPr>
              <w:jc w:val="center"/>
              <w:rPr>
                <w:rFonts w:ascii="Times New Roman" w:hAnsi="Times New Roman" w:cs="Times New Roman"/>
              </w:rPr>
            </w:pPr>
          </w:p>
          <w:p w14:paraId="34799371" w14:textId="77777777" w:rsidR="009A3D30" w:rsidRDefault="009A3D30" w:rsidP="00CD555F">
            <w:pPr>
              <w:jc w:val="center"/>
              <w:rPr>
                <w:rFonts w:ascii="Times New Roman" w:hAnsi="Times New Roman" w:cs="Times New Roman"/>
              </w:rPr>
            </w:pPr>
          </w:p>
          <w:p w14:paraId="640C7062" w14:textId="77777777" w:rsidR="00BD2487" w:rsidRDefault="00BD2487" w:rsidP="00CD555F">
            <w:pPr>
              <w:jc w:val="center"/>
              <w:rPr>
                <w:rFonts w:ascii="Times New Roman" w:hAnsi="Times New Roman" w:cs="Times New Roman"/>
              </w:rPr>
            </w:pPr>
          </w:p>
          <w:p w14:paraId="3FD4E359" w14:textId="371A3270" w:rsidR="009A3D30" w:rsidRDefault="009A3D30" w:rsidP="00CD555F">
            <w:pPr>
              <w:jc w:val="center"/>
              <w:rPr>
                <w:rFonts w:ascii="Times New Roman" w:hAnsi="Times New Roman" w:cs="Times New Roman"/>
              </w:rPr>
            </w:pPr>
            <w:r>
              <w:rPr>
                <w:rFonts w:ascii="Times New Roman" w:hAnsi="Times New Roman" w:cs="Times New Roman"/>
              </w:rPr>
              <w:t>0%</w:t>
            </w:r>
          </w:p>
        </w:tc>
      </w:tr>
      <w:tr w:rsidR="00F453CF" w14:paraId="6FAE6151" w14:textId="77777777" w:rsidTr="00F453CF">
        <w:tc>
          <w:tcPr>
            <w:tcW w:w="4244" w:type="dxa"/>
          </w:tcPr>
          <w:p w14:paraId="7CB09D72" w14:textId="57AECCCC" w:rsidR="00CD555F" w:rsidRPr="00BD2487" w:rsidRDefault="00F453CF" w:rsidP="00BD2487">
            <w:pPr>
              <w:pStyle w:val="ListParagraph"/>
              <w:numPr>
                <w:ilvl w:val="0"/>
                <w:numId w:val="2"/>
              </w:numPr>
              <w:rPr>
                <w:rFonts w:ascii="Times New Roman" w:hAnsi="Times New Roman" w:cs="Times New Roman"/>
              </w:rPr>
            </w:pPr>
            <w:r w:rsidRPr="00BD2487">
              <w:rPr>
                <w:rFonts w:ascii="Times New Roman" w:hAnsi="Times New Roman" w:cs="Times New Roman"/>
              </w:rPr>
              <w:t>The school provides technical assistance when needed for maintaining and using technology.</w:t>
            </w:r>
          </w:p>
        </w:tc>
        <w:tc>
          <w:tcPr>
            <w:tcW w:w="1260" w:type="dxa"/>
          </w:tcPr>
          <w:p w14:paraId="7C0DC809" w14:textId="77777777" w:rsidR="00CD555F" w:rsidRDefault="00CD555F" w:rsidP="00CD555F">
            <w:pPr>
              <w:jc w:val="center"/>
              <w:rPr>
                <w:rFonts w:ascii="Times New Roman" w:hAnsi="Times New Roman" w:cs="Times New Roman"/>
              </w:rPr>
            </w:pPr>
          </w:p>
          <w:p w14:paraId="37BFFBEE" w14:textId="77777777" w:rsidR="009A3D30" w:rsidRDefault="009A3D30" w:rsidP="00CD555F">
            <w:pPr>
              <w:jc w:val="center"/>
              <w:rPr>
                <w:rFonts w:ascii="Times New Roman" w:hAnsi="Times New Roman" w:cs="Times New Roman"/>
              </w:rPr>
            </w:pPr>
          </w:p>
          <w:p w14:paraId="1E9529DC" w14:textId="5B309A46" w:rsidR="009A3D30" w:rsidRDefault="009A3D30" w:rsidP="00CD555F">
            <w:pPr>
              <w:jc w:val="center"/>
              <w:rPr>
                <w:rFonts w:ascii="Times New Roman" w:hAnsi="Times New Roman" w:cs="Times New Roman"/>
              </w:rPr>
            </w:pPr>
            <w:r>
              <w:rPr>
                <w:rFonts w:ascii="Times New Roman" w:hAnsi="Times New Roman" w:cs="Times New Roman"/>
              </w:rPr>
              <w:t>89%</w:t>
            </w:r>
          </w:p>
        </w:tc>
        <w:tc>
          <w:tcPr>
            <w:tcW w:w="1080" w:type="dxa"/>
          </w:tcPr>
          <w:p w14:paraId="56769CBE" w14:textId="77777777" w:rsidR="00CD555F" w:rsidRDefault="00CD555F" w:rsidP="00CD555F">
            <w:pPr>
              <w:jc w:val="center"/>
              <w:rPr>
                <w:rFonts w:ascii="Times New Roman" w:hAnsi="Times New Roman" w:cs="Times New Roman"/>
              </w:rPr>
            </w:pPr>
          </w:p>
          <w:p w14:paraId="5614EE7B" w14:textId="77777777" w:rsidR="009A3D30" w:rsidRDefault="009A3D30" w:rsidP="009A3D30">
            <w:pPr>
              <w:rPr>
                <w:rFonts w:ascii="Times New Roman" w:hAnsi="Times New Roman" w:cs="Times New Roman"/>
              </w:rPr>
            </w:pPr>
          </w:p>
          <w:p w14:paraId="5B7391BF" w14:textId="729B4DD6" w:rsidR="009A3D30" w:rsidRDefault="009A3D30" w:rsidP="00CD555F">
            <w:pPr>
              <w:jc w:val="center"/>
              <w:rPr>
                <w:rFonts w:ascii="Times New Roman" w:hAnsi="Times New Roman" w:cs="Times New Roman"/>
              </w:rPr>
            </w:pPr>
            <w:r>
              <w:rPr>
                <w:rFonts w:ascii="Times New Roman" w:hAnsi="Times New Roman" w:cs="Times New Roman"/>
              </w:rPr>
              <w:t>11%</w:t>
            </w:r>
          </w:p>
        </w:tc>
        <w:tc>
          <w:tcPr>
            <w:tcW w:w="1080" w:type="dxa"/>
          </w:tcPr>
          <w:p w14:paraId="55D6D563" w14:textId="77777777" w:rsidR="00CD555F" w:rsidRDefault="00CD555F" w:rsidP="00CD555F">
            <w:pPr>
              <w:jc w:val="center"/>
              <w:rPr>
                <w:rFonts w:ascii="Times New Roman" w:hAnsi="Times New Roman" w:cs="Times New Roman"/>
              </w:rPr>
            </w:pPr>
          </w:p>
          <w:p w14:paraId="2DC51633" w14:textId="77777777" w:rsidR="009A3D30" w:rsidRDefault="009A3D30" w:rsidP="00CD555F">
            <w:pPr>
              <w:jc w:val="center"/>
              <w:rPr>
                <w:rFonts w:ascii="Times New Roman" w:hAnsi="Times New Roman" w:cs="Times New Roman"/>
              </w:rPr>
            </w:pPr>
          </w:p>
          <w:p w14:paraId="7BAB2865" w14:textId="7CF17731" w:rsidR="009A3D30" w:rsidRDefault="009A3D30" w:rsidP="00CD555F">
            <w:pPr>
              <w:jc w:val="center"/>
              <w:rPr>
                <w:rFonts w:ascii="Times New Roman" w:hAnsi="Times New Roman" w:cs="Times New Roman"/>
              </w:rPr>
            </w:pPr>
            <w:r>
              <w:rPr>
                <w:rFonts w:ascii="Times New Roman" w:hAnsi="Times New Roman" w:cs="Times New Roman"/>
              </w:rPr>
              <w:t>0%</w:t>
            </w:r>
          </w:p>
        </w:tc>
        <w:tc>
          <w:tcPr>
            <w:tcW w:w="1192" w:type="dxa"/>
          </w:tcPr>
          <w:p w14:paraId="030DCB1B" w14:textId="77777777" w:rsidR="00CD555F" w:rsidRDefault="00CD555F" w:rsidP="00CD555F">
            <w:pPr>
              <w:jc w:val="center"/>
              <w:rPr>
                <w:rFonts w:ascii="Times New Roman" w:hAnsi="Times New Roman" w:cs="Times New Roman"/>
              </w:rPr>
            </w:pPr>
          </w:p>
          <w:p w14:paraId="43358B2C" w14:textId="77777777" w:rsidR="009A3D30" w:rsidRDefault="009A3D30" w:rsidP="00CD555F">
            <w:pPr>
              <w:jc w:val="center"/>
              <w:rPr>
                <w:rFonts w:ascii="Times New Roman" w:hAnsi="Times New Roman" w:cs="Times New Roman"/>
              </w:rPr>
            </w:pPr>
          </w:p>
          <w:p w14:paraId="7039ACFD" w14:textId="7828F1F2" w:rsidR="009A3D30" w:rsidRDefault="009A3D30" w:rsidP="00CD555F">
            <w:pPr>
              <w:jc w:val="center"/>
              <w:rPr>
                <w:rFonts w:ascii="Times New Roman" w:hAnsi="Times New Roman" w:cs="Times New Roman"/>
              </w:rPr>
            </w:pPr>
            <w:r>
              <w:rPr>
                <w:rFonts w:ascii="Times New Roman" w:hAnsi="Times New Roman" w:cs="Times New Roman"/>
              </w:rPr>
              <w:t>0%</w:t>
            </w:r>
          </w:p>
        </w:tc>
      </w:tr>
      <w:tr w:rsidR="009A3D30" w14:paraId="56477540" w14:textId="77777777" w:rsidTr="009A3D30">
        <w:trPr>
          <w:trHeight w:val="539"/>
        </w:trPr>
        <w:tc>
          <w:tcPr>
            <w:tcW w:w="4244" w:type="dxa"/>
          </w:tcPr>
          <w:p w14:paraId="0FD84090" w14:textId="397F966F" w:rsidR="00CD555F" w:rsidRPr="00BD2487" w:rsidRDefault="00F453CF" w:rsidP="00BD2487">
            <w:pPr>
              <w:pStyle w:val="ListParagraph"/>
              <w:numPr>
                <w:ilvl w:val="0"/>
                <w:numId w:val="2"/>
              </w:numPr>
              <w:rPr>
                <w:rFonts w:ascii="Times New Roman" w:hAnsi="Times New Roman" w:cs="Times New Roman"/>
              </w:rPr>
            </w:pPr>
            <w:r w:rsidRPr="00BD2487">
              <w:rPr>
                <w:rFonts w:ascii="Times New Roman" w:hAnsi="Times New Roman" w:cs="Times New Roman"/>
              </w:rPr>
              <w:t>I am knowledgeable in using technology for the subject and grade level for which I teach.</w:t>
            </w:r>
          </w:p>
        </w:tc>
        <w:tc>
          <w:tcPr>
            <w:tcW w:w="1260" w:type="dxa"/>
          </w:tcPr>
          <w:p w14:paraId="4B0605D9" w14:textId="77777777" w:rsidR="00CD555F" w:rsidRDefault="00CD555F" w:rsidP="00CD555F">
            <w:pPr>
              <w:jc w:val="center"/>
              <w:rPr>
                <w:rFonts w:ascii="Times New Roman" w:hAnsi="Times New Roman" w:cs="Times New Roman"/>
              </w:rPr>
            </w:pPr>
          </w:p>
          <w:p w14:paraId="06E394E5" w14:textId="77777777" w:rsidR="00BD2487" w:rsidRDefault="00BD2487" w:rsidP="00CD555F">
            <w:pPr>
              <w:jc w:val="center"/>
              <w:rPr>
                <w:rFonts w:ascii="Times New Roman" w:hAnsi="Times New Roman" w:cs="Times New Roman"/>
              </w:rPr>
            </w:pPr>
          </w:p>
          <w:p w14:paraId="76318995" w14:textId="33464F56" w:rsidR="009A3D30" w:rsidRDefault="00590304" w:rsidP="00CD555F">
            <w:pPr>
              <w:jc w:val="center"/>
              <w:rPr>
                <w:rFonts w:ascii="Times New Roman" w:hAnsi="Times New Roman" w:cs="Times New Roman"/>
              </w:rPr>
            </w:pPr>
            <w:r>
              <w:rPr>
                <w:rFonts w:ascii="Times New Roman" w:hAnsi="Times New Roman" w:cs="Times New Roman"/>
              </w:rPr>
              <w:t>78%</w:t>
            </w:r>
          </w:p>
        </w:tc>
        <w:tc>
          <w:tcPr>
            <w:tcW w:w="1080" w:type="dxa"/>
          </w:tcPr>
          <w:p w14:paraId="2B5E6C09" w14:textId="77777777" w:rsidR="00CD555F" w:rsidRDefault="00CD555F" w:rsidP="00CD555F">
            <w:pPr>
              <w:jc w:val="center"/>
              <w:rPr>
                <w:rFonts w:ascii="Times New Roman" w:hAnsi="Times New Roman" w:cs="Times New Roman"/>
              </w:rPr>
            </w:pPr>
          </w:p>
          <w:p w14:paraId="63D3C06C" w14:textId="77777777" w:rsidR="00BD2487" w:rsidRDefault="00BD2487" w:rsidP="00CD555F">
            <w:pPr>
              <w:jc w:val="center"/>
              <w:rPr>
                <w:rFonts w:ascii="Times New Roman" w:hAnsi="Times New Roman" w:cs="Times New Roman"/>
              </w:rPr>
            </w:pPr>
          </w:p>
          <w:p w14:paraId="65781EF3" w14:textId="1BCD0780" w:rsidR="00590304" w:rsidRDefault="00590304" w:rsidP="00CD555F">
            <w:pPr>
              <w:jc w:val="center"/>
              <w:rPr>
                <w:rFonts w:ascii="Times New Roman" w:hAnsi="Times New Roman" w:cs="Times New Roman"/>
              </w:rPr>
            </w:pPr>
            <w:r>
              <w:rPr>
                <w:rFonts w:ascii="Times New Roman" w:hAnsi="Times New Roman" w:cs="Times New Roman"/>
              </w:rPr>
              <w:t>16%</w:t>
            </w:r>
          </w:p>
        </w:tc>
        <w:tc>
          <w:tcPr>
            <w:tcW w:w="1080" w:type="dxa"/>
          </w:tcPr>
          <w:p w14:paraId="21CBE910" w14:textId="77777777" w:rsidR="00CD555F" w:rsidRDefault="00CD555F" w:rsidP="00CD555F">
            <w:pPr>
              <w:jc w:val="center"/>
              <w:rPr>
                <w:rFonts w:ascii="Times New Roman" w:hAnsi="Times New Roman" w:cs="Times New Roman"/>
              </w:rPr>
            </w:pPr>
          </w:p>
          <w:p w14:paraId="4D89E805" w14:textId="77777777" w:rsidR="00BD2487" w:rsidRDefault="00BD2487" w:rsidP="00CD555F">
            <w:pPr>
              <w:jc w:val="center"/>
              <w:rPr>
                <w:rFonts w:ascii="Times New Roman" w:hAnsi="Times New Roman" w:cs="Times New Roman"/>
              </w:rPr>
            </w:pPr>
          </w:p>
          <w:p w14:paraId="4C483A00" w14:textId="26B8D4EB" w:rsidR="00590304" w:rsidRDefault="00590304" w:rsidP="00CD555F">
            <w:pPr>
              <w:jc w:val="center"/>
              <w:rPr>
                <w:rFonts w:ascii="Times New Roman" w:hAnsi="Times New Roman" w:cs="Times New Roman"/>
              </w:rPr>
            </w:pPr>
            <w:r>
              <w:rPr>
                <w:rFonts w:ascii="Times New Roman" w:hAnsi="Times New Roman" w:cs="Times New Roman"/>
              </w:rPr>
              <w:t>6%</w:t>
            </w:r>
          </w:p>
        </w:tc>
        <w:tc>
          <w:tcPr>
            <w:tcW w:w="1192" w:type="dxa"/>
          </w:tcPr>
          <w:p w14:paraId="60636E48" w14:textId="77777777" w:rsidR="00CD555F" w:rsidRDefault="00CD555F" w:rsidP="00CD555F">
            <w:pPr>
              <w:jc w:val="center"/>
              <w:rPr>
                <w:rFonts w:ascii="Times New Roman" w:hAnsi="Times New Roman" w:cs="Times New Roman"/>
              </w:rPr>
            </w:pPr>
          </w:p>
          <w:p w14:paraId="3E96DA2A" w14:textId="77777777" w:rsidR="00BD2487" w:rsidRDefault="00BD2487" w:rsidP="00CD555F">
            <w:pPr>
              <w:jc w:val="center"/>
              <w:rPr>
                <w:rFonts w:ascii="Times New Roman" w:hAnsi="Times New Roman" w:cs="Times New Roman"/>
              </w:rPr>
            </w:pPr>
          </w:p>
          <w:p w14:paraId="09E5F728" w14:textId="618AB844" w:rsidR="00590304" w:rsidRDefault="00590304" w:rsidP="00CD555F">
            <w:pPr>
              <w:jc w:val="center"/>
              <w:rPr>
                <w:rFonts w:ascii="Times New Roman" w:hAnsi="Times New Roman" w:cs="Times New Roman"/>
              </w:rPr>
            </w:pPr>
            <w:r>
              <w:rPr>
                <w:rFonts w:ascii="Times New Roman" w:hAnsi="Times New Roman" w:cs="Times New Roman"/>
              </w:rPr>
              <w:t>0%</w:t>
            </w:r>
          </w:p>
        </w:tc>
      </w:tr>
      <w:tr w:rsidR="00F453CF" w14:paraId="7CC38F7E" w14:textId="77777777" w:rsidTr="00F453CF">
        <w:tc>
          <w:tcPr>
            <w:tcW w:w="4244" w:type="dxa"/>
          </w:tcPr>
          <w:p w14:paraId="69DBEC8C" w14:textId="6FBB64B6" w:rsidR="00F453CF" w:rsidRPr="00BD2487" w:rsidRDefault="00F453CF" w:rsidP="00BD2487">
            <w:pPr>
              <w:pStyle w:val="ListParagraph"/>
              <w:numPr>
                <w:ilvl w:val="0"/>
                <w:numId w:val="2"/>
              </w:numPr>
              <w:rPr>
                <w:rFonts w:ascii="Times New Roman" w:hAnsi="Times New Roman" w:cs="Times New Roman"/>
              </w:rPr>
            </w:pPr>
            <w:r w:rsidRPr="00BD2487">
              <w:rPr>
                <w:rFonts w:ascii="Times New Roman" w:hAnsi="Times New Roman" w:cs="Times New Roman"/>
              </w:rPr>
              <w:t xml:space="preserve">Students are the center of my instruction, as I facilitate students using technology-based resources. </w:t>
            </w:r>
          </w:p>
        </w:tc>
        <w:tc>
          <w:tcPr>
            <w:tcW w:w="1260" w:type="dxa"/>
          </w:tcPr>
          <w:p w14:paraId="1D02468F" w14:textId="77777777" w:rsidR="00F453CF" w:rsidRDefault="00F453CF" w:rsidP="00CD555F">
            <w:pPr>
              <w:jc w:val="center"/>
              <w:rPr>
                <w:rFonts w:ascii="Times New Roman" w:hAnsi="Times New Roman" w:cs="Times New Roman"/>
              </w:rPr>
            </w:pPr>
          </w:p>
          <w:p w14:paraId="7B59AC7E" w14:textId="77777777" w:rsidR="009A3D30" w:rsidRDefault="009A3D30" w:rsidP="00CD555F">
            <w:pPr>
              <w:jc w:val="center"/>
              <w:rPr>
                <w:rFonts w:ascii="Times New Roman" w:hAnsi="Times New Roman" w:cs="Times New Roman"/>
              </w:rPr>
            </w:pPr>
          </w:p>
          <w:p w14:paraId="350EA933" w14:textId="3A3B6817" w:rsidR="009A3D30" w:rsidRDefault="009A3D30" w:rsidP="00CD555F">
            <w:pPr>
              <w:jc w:val="center"/>
              <w:rPr>
                <w:rFonts w:ascii="Times New Roman" w:hAnsi="Times New Roman" w:cs="Times New Roman"/>
              </w:rPr>
            </w:pPr>
            <w:r>
              <w:rPr>
                <w:rFonts w:ascii="Times New Roman" w:hAnsi="Times New Roman" w:cs="Times New Roman"/>
              </w:rPr>
              <w:t>100%</w:t>
            </w:r>
          </w:p>
        </w:tc>
        <w:tc>
          <w:tcPr>
            <w:tcW w:w="1080" w:type="dxa"/>
          </w:tcPr>
          <w:p w14:paraId="24BA92CB" w14:textId="77777777" w:rsidR="00F453CF" w:rsidRDefault="00F453CF" w:rsidP="00CD555F">
            <w:pPr>
              <w:jc w:val="center"/>
              <w:rPr>
                <w:rFonts w:ascii="Times New Roman" w:hAnsi="Times New Roman" w:cs="Times New Roman"/>
              </w:rPr>
            </w:pPr>
          </w:p>
          <w:p w14:paraId="249E3909" w14:textId="77777777" w:rsidR="009A3D30" w:rsidRDefault="009A3D30" w:rsidP="00CD555F">
            <w:pPr>
              <w:jc w:val="center"/>
              <w:rPr>
                <w:rFonts w:ascii="Times New Roman" w:hAnsi="Times New Roman" w:cs="Times New Roman"/>
              </w:rPr>
            </w:pPr>
          </w:p>
          <w:p w14:paraId="0E7DEA6A" w14:textId="64FEC617" w:rsidR="009A3D30" w:rsidRDefault="009A3D30" w:rsidP="00CD555F">
            <w:pPr>
              <w:jc w:val="center"/>
              <w:rPr>
                <w:rFonts w:ascii="Times New Roman" w:hAnsi="Times New Roman" w:cs="Times New Roman"/>
              </w:rPr>
            </w:pPr>
            <w:r>
              <w:rPr>
                <w:rFonts w:ascii="Times New Roman" w:hAnsi="Times New Roman" w:cs="Times New Roman"/>
              </w:rPr>
              <w:t>0%</w:t>
            </w:r>
          </w:p>
        </w:tc>
        <w:tc>
          <w:tcPr>
            <w:tcW w:w="1080" w:type="dxa"/>
          </w:tcPr>
          <w:p w14:paraId="167DB762" w14:textId="77777777" w:rsidR="00F453CF" w:rsidRDefault="00F453CF" w:rsidP="00CD555F">
            <w:pPr>
              <w:jc w:val="center"/>
              <w:rPr>
                <w:rFonts w:ascii="Times New Roman" w:hAnsi="Times New Roman" w:cs="Times New Roman"/>
              </w:rPr>
            </w:pPr>
          </w:p>
          <w:p w14:paraId="6FF0E0C6" w14:textId="77777777" w:rsidR="009A3D30" w:rsidRDefault="009A3D30" w:rsidP="00CD555F">
            <w:pPr>
              <w:jc w:val="center"/>
              <w:rPr>
                <w:rFonts w:ascii="Times New Roman" w:hAnsi="Times New Roman" w:cs="Times New Roman"/>
              </w:rPr>
            </w:pPr>
          </w:p>
          <w:p w14:paraId="0F9692AB" w14:textId="06EBF249" w:rsidR="009A3D30" w:rsidRDefault="009A3D30" w:rsidP="00CD555F">
            <w:pPr>
              <w:jc w:val="center"/>
              <w:rPr>
                <w:rFonts w:ascii="Times New Roman" w:hAnsi="Times New Roman" w:cs="Times New Roman"/>
              </w:rPr>
            </w:pPr>
            <w:r>
              <w:rPr>
                <w:rFonts w:ascii="Times New Roman" w:hAnsi="Times New Roman" w:cs="Times New Roman"/>
              </w:rPr>
              <w:t>0%</w:t>
            </w:r>
          </w:p>
        </w:tc>
        <w:tc>
          <w:tcPr>
            <w:tcW w:w="1192" w:type="dxa"/>
          </w:tcPr>
          <w:p w14:paraId="411B4075" w14:textId="77777777" w:rsidR="00F453CF" w:rsidRDefault="00F453CF" w:rsidP="00CD555F">
            <w:pPr>
              <w:jc w:val="center"/>
              <w:rPr>
                <w:rFonts w:ascii="Times New Roman" w:hAnsi="Times New Roman" w:cs="Times New Roman"/>
              </w:rPr>
            </w:pPr>
          </w:p>
          <w:p w14:paraId="4D848E30" w14:textId="77777777" w:rsidR="009A3D30" w:rsidRDefault="009A3D30" w:rsidP="00CD555F">
            <w:pPr>
              <w:jc w:val="center"/>
              <w:rPr>
                <w:rFonts w:ascii="Times New Roman" w:hAnsi="Times New Roman" w:cs="Times New Roman"/>
              </w:rPr>
            </w:pPr>
          </w:p>
          <w:p w14:paraId="1E855967" w14:textId="714F9E6D" w:rsidR="009A3D30" w:rsidRDefault="009A3D30" w:rsidP="00CD555F">
            <w:pPr>
              <w:jc w:val="center"/>
              <w:rPr>
                <w:rFonts w:ascii="Times New Roman" w:hAnsi="Times New Roman" w:cs="Times New Roman"/>
              </w:rPr>
            </w:pPr>
            <w:r>
              <w:rPr>
                <w:rFonts w:ascii="Times New Roman" w:hAnsi="Times New Roman" w:cs="Times New Roman"/>
              </w:rPr>
              <w:t>0%</w:t>
            </w:r>
          </w:p>
        </w:tc>
      </w:tr>
      <w:tr w:rsidR="00F453CF" w14:paraId="33844ACF" w14:textId="77777777" w:rsidTr="00F453CF">
        <w:tc>
          <w:tcPr>
            <w:tcW w:w="4244" w:type="dxa"/>
          </w:tcPr>
          <w:p w14:paraId="7183A7DC" w14:textId="1EA69291" w:rsidR="00F453CF" w:rsidRPr="00BD2487" w:rsidRDefault="00F453CF" w:rsidP="00BD2487">
            <w:pPr>
              <w:pStyle w:val="ListParagraph"/>
              <w:numPr>
                <w:ilvl w:val="0"/>
                <w:numId w:val="2"/>
              </w:numPr>
              <w:rPr>
                <w:rFonts w:ascii="Times New Roman" w:hAnsi="Times New Roman" w:cs="Times New Roman"/>
              </w:rPr>
            </w:pPr>
            <w:r w:rsidRPr="00BD2487">
              <w:rPr>
                <w:rFonts w:ascii="Times New Roman" w:hAnsi="Times New Roman" w:cs="Times New Roman"/>
              </w:rPr>
              <w:t xml:space="preserve">As a teacher, I continuously assess the effectiveness of the technology I use in my classroom. </w:t>
            </w:r>
          </w:p>
        </w:tc>
        <w:tc>
          <w:tcPr>
            <w:tcW w:w="1260" w:type="dxa"/>
          </w:tcPr>
          <w:p w14:paraId="14152030" w14:textId="77777777" w:rsidR="00F453CF" w:rsidRDefault="00F453CF" w:rsidP="00CD555F">
            <w:pPr>
              <w:jc w:val="center"/>
              <w:rPr>
                <w:rFonts w:ascii="Times New Roman" w:hAnsi="Times New Roman" w:cs="Times New Roman"/>
              </w:rPr>
            </w:pPr>
          </w:p>
          <w:p w14:paraId="09807F26" w14:textId="77777777" w:rsidR="009A3D30" w:rsidRDefault="009A3D30" w:rsidP="00CD555F">
            <w:pPr>
              <w:jc w:val="center"/>
              <w:rPr>
                <w:rFonts w:ascii="Times New Roman" w:hAnsi="Times New Roman" w:cs="Times New Roman"/>
              </w:rPr>
            </w:pPr>
          </w:p>
          <w:p w14:paraId="62CBA8F7" w14:textId="37FEE6FE" w:rsidR="009A3D30" w:rsidRDefault="009A3D30" w:rsidP="009A3D30">
            <w:pPr>
              <w:jc w:val="center"/>
              <w:rPr>
                <w:rFonts w:ascii="Times New Roman" w:hAnsi="Times New Roman" w:cs="Times New Roman"/>
              </w:rPr>
            </w:pPr>
            <w:r>
              <w:rPr>
                <w:rFonts w:ascii="Times New Roman" w:hAnsi="Times New Roman" w:cs="Times New Roman"/>
              </w:rPr>
              <w:t>94%</w:t>
            </w:r>
          </w:p>
        </w:tc>
        <w:tc>
          <w:tcPr>
            <w:tcW w:w="1080" w:type="dxa"/>
          </w:tcPr>
          <w:p w14:paraId="48F0824D" w14:textId="77777777" w:rsidR="00F453CF" w:rsidRDefault="00F453CF" w:rsidP="00CD555F">
            <w:pPr>
              <w:jc w:val="center"/>
              <w:rPr>
                <w:rFonts w:ascii="Times New Roman" w:hAnsi="Times New Roman" w:cs="Times New Roman"/>
              </w:rPr>
            </w:pPr>
          </w:p>
          <w:p w14:paraId="4DC3B09E" w14:textId="77777777" w:rsidR="009A3D30" w:rsidRDefault="009A3D30" w:rsidP="00CD555F">
            <w:pPr>
              <w:jc w:val="center"/>
              <w:rPr>
                <w:rFonts w:ascii="Times New Roman" w:hAnsi="Times New Roman" w:cs="Times New Roman"/>
              </w:rPr>
            </w:pPr>
          </w:p>
          <w:p w14:paraId="3A1E0A49" w14:textId="675B85C5" w:rsidR="009A3D30" w:rsidRDefault="009A3D30" w:rsidP="00CD555F">
            <w:pPr>
              <w:jc w:val="center"/>
              <w:rPr>
                <w:rFonts w:ascii="Times New Roman" w:hAnsi="Times New Roman" w:cs="Times New Roman"/>
              </w:rPr>
            </w:pPr>
            <w:r>
              <w:rPr>
                <w:rFonts w:ascii="Times New Roman" w:hAnsi="Times New Roman" w:cs="Times New Roman"/>
              </w:rPr>
              <w:t>6%</w:t>
            </w:r>
          </w:p>
        </w:tc>
        <w:tc>
          <w:tcPr>
            <w:tcW w:w="1080" w:type="dxa"/>
          </w:tcPr>
          <w:p w14:paraId="3D27D7BE" w14:textId="77777777" w:rsidR="00F453CF" w:rsidRDefault="00F453CF" w:rsidP="00CD555F">
            <w:pPr>
              <w:jc w:val="center"/>
              <w:rPr>
                <w:rFonts w:ascii="Times New Roman" w:hAnsi="Times New Roman" w:cs="Times New Roman"/>
              </w:rPr>
            </w:pPr>
          </w:p>
          <w:p w14:paraId="3C8C738F" w14:textId="77777777" w:rsidR="009A3D30" w:rsidRDefault="009A3D30" w:rsidP="00CD555F">
            <w:pPr>
              <w:jc w:val="center"/>
              <w:rPr>
                <w:rFonts w:ascii="Times New Roman" w:hAnsi="Times New Roman" w:cs="Times New Roman"/>
              </w:rPr>
            </w:pPr>
          </w:p>
          <w:p w14:paraId="2D7D6458" w14:textId="7339FF20" w:rsidR="009A3D30" w:rsidRDefault="009A3D30" w:rsidP="00CD555F">
            <w:pPr>
              <w:jc w:val="center"/>
              <w:rPr>
                <w:rFonts w:ascii="Times New Roman" w:hAnsi="Times New Roman" w:cs="Times New Roman"/>
              </w:rPr>
            </w:pPr>
            <w:r>
              <w:rPr>
                <w:rFonts w:ascii="Times New Roman" w:hAnsi="Times New Roman" w:cs="Times New Roman"/>
              </w:rPr>
              <w:t>0%</w:t>
            </w:r>
          </w:p>
        </w:tc>
        <w:tc>
          <w:tcPr>
            <w:tcW w:w="1192" w:type="dxa"/>
          </w:tcPr>
          <w:p w14:paraId="12FD6816" w14:textId="77777777" w:rsidR="00F453CF" w:rsidRDefault="00F453CF" w:rsidP="00CD555F">
            <w:pPr>
              <w:jc w:val="center"/>
              <w:rPr>
                <w:rFonts w:ascii="Times New Roman" w:hAnsi="Times New Roman" w:cs="Times New Roman"/>
              </w:rPr>
            </w:pPr>
          </w:p>
          <w:p w14:paraId="1E8ED867" w14:textId="77777777" w:rsidR="009A3D30" w:rsidRDefault="009A3D30" w:rsidP="00CD555F">
            <w:pPr>
              <w:jc w:val="center"/>
              <w:rPr>
                <w:rFonts w:ascii="Times New Roman" w:hAnsi="Times New Roman" w:cs="Times New Roman"/>
              </w:rPr>
            </w:pPr>
          </w:p>
          <w:p w14:paraId="3E7F44EF" w14:textId="6910BB09" w:rsidR="009A3D30" w:rsidRDefault="009A3D30" w:rsidP="00CD555F">
            <w:pPr>
              <w:jc w:val="center"/>
              <w:rPr>
                <w:rFonts w:ascii="Times New Roman" w:hAnsi="Times New Roman" w:cs="Times New Roman"/>
              </w:rPr>
            </w:pPr>
            <w:r>
              <w:rPr>
                <w:rFonts w:ascii="Times New Roman" w:hAnsi="Times New Roman" w:cs="Times New Roman"/>
              </w:rPr>
              <w:t>0%</w:t>
            </w:r>
          </w:p>
        </w:tc>
      </w:tr>
      <w:tr w:rsidR="00F453CF" w14:paraId="393EA005" w14:textId="77777777" w:rsidTr="00F453CF">
        <w:tc>
          <w:tcPr>
            <w:tcW w:w="4244" w:type="dxa"/>
          </w:tcPr>
          <w:p w14:paraId="5CFFE3E9" w14:textId="606BC12B" w:rsidR="00F453CF" w:rsidRPr="00BD2487" w:rsidRDefault="00F453CF" w:rsidP="00BD2487">
            <w:pPr>
              <w:pStyle w:val="ListParagraph"/>
              <w:numPr>
                <w:ilvl w:val="0"/>
                <w:numId w:val="2"/>
              </w:numPr>
              <w:rPr>
                <w:rFonts w:ascii="Times New Roman" w:hAnsi="Times New Roman" w:cs="Times New Roman"/>
              </w:rPr>
            </w:pPr>
            <w:r w:rsidRPr="00BD2487">
              <w:rPr>
                <w:rFonts w:ascii="Times New Roman" w:hAnsi="Times New Roman" w:cs="Times New Roman"/>
              </w:rPr>
              <w:t xml:space="preserve">Community members are involved with effective technology use for learning. </w:t>
            </w:r>
          </w:p>
        </w:tc>
        <w:tc>
          <w:tcPr>
            <w:tcW w:w="1260" w:type="dxa"/>
          </w:tcPr>
          <w:p w14:paraId="219A80A4" w14:textId="77777777" w:rsidR="00F453CF" w:rsidRDefault="00F453CF" w:rsidP="00CD555F">
            <w:pPr>
              <w:jc w:val="center"/>
              <w:rPr>
                <w:rFonts w:ascii="Times New Roman" w:hAnsi="Times New Roman" w:cs="Times New Roman"/>
              </w:rPr>
            </w:pPr>
          </w:p>
          <w:p w14:paraId="640F8321" w14:textId="77777777" w:rsidR="00BD2487" w:rsidRDefault="00BD2487" w:rsidP="00CD555F">
            <w:pPr>
              <w:jc w:val="center"/>
              <w:rPr>
                <w:rFonts w:ascii="Times New Roman" w:hAnsi="Times New Roman" w:cs="Times New Roman"/>
              </w:rPr>
            </w:pPr>
          </w:p>
          <w:p w14:paraId="5FD75B2D" w14:textId="70C1CDAC" w:rsidR="009A3D30" w:rsidRDefault="009A3D30" w:rsidP="00CD555F">
            <w:pPr>
              <w:jc w:val="center"/>
              <w:rPr>
                <w:rFonts w:ascii="Times New Roman" w:hAnsi="Times New Roman" w:cs="Times New Roman"/>
              </w:rPr>
            </w:pPr>
            <w:r>
              <w:rPr>
                <w:rFonts w:ascii="Times New Roman" w:hAnsi="Times New Roman" w:cs="Times New Roman"/>
              </w:rPr>
              <w:t>78%</w:t>
            </w:r>
          </w:p>
        </w:tc>
        <w:tc>
          <w:tcPr>
            <w:tcW w:w="1080" w:type="dxa"/>
          </w:tcPr>
          <w:p w14:paraId="7470848E" w14:textId="77777777" w:rsidR="00F453CF" w:rsidRDefault="00F453CF" w:rsidP="00CD555F">
            <w:pPr>
              <w:jc w:val="center"/>
              <w:rPr>
                <w:rFonts w:ascii="Times New Roman" w:hAnsi="Times New Roman" w:cs="Times New Roman"/>
              </w:rPr>
            </w:pPr>
          </w:p>
          <w:p w14:paraId="42267CFA" w14:textId="77777777" w:rsidR="00BD2487" w:rsidRDefault="00BD2487" w:rsidP="009A3D30">
            <w:pPr>
              <w:jc w:val="center"/>
              <w:rPr>
                <w:rFonts w:ascii="Times New Roman" w:hAnsi="Times New Roman" w:cs="Times New Roman"/>
              </w:rPr>
            </w:pPr>
          </w:p>
          <w:p w14:paraId="63D1BF03" w14:textId="37CEC428" w:rsidR="009A3D30" w:rsidRDefault="009A3D30" w:rsidP="009A3D30">
            <w:pPr>
              <w:jc w:val="center"/>
              <w:rPr>
                <w:rFonts w:ascii="Times New Roman" w:hAnsi="Times New Roman" w:cs="Times New Roman"/>
              </w:rPr>
            </w:pPr>
            <w:r>
              <w:rPr>
                <w:rFonts w:ascii="Times New Roman" w:hAnsi="Times New Roman" w:cs="Times New Roman"/>
              </w:rPr>
              <w:t>6%</w:t>
            </w:r>
          </w:p>
        </w:tc>
        <w:tc>
          <w:tcPr>
            <w:tcW w:w="1080" w:type="dxa"/>
          </w:tcPr>
          <w:p w14:paraId="1B9A3054" w14:textId="77777777" w:rsidR="00F453CF" w:rsidRDefault="00F453CF" w:rsidP="00CD555F">
            <w:pPr>
              <w:jc w:val="center"/>
              <w:rPr>
                <w:rFonts w:ascii="Times New Roman" w:hAnsi="Times New Roman" w:cs="Times New Roman"/>
              </w:rPr>
            </w:pPr>
          </w:p>
          <w:p w14:paraId="5995638D" w14:textId="77777777" w:rsidR="00BD2487" w:rsidRDefault="00BD2487" w:rsidP="00CD555F">
            <w:pPr>
              <w:jc w:val="center"/>
              <w:rPr>
                <w:rFonts w:ascii="Times New Roman" w:hAnsi="Times New Roman" w:cs="Times New Roman"/>
              </w:rPr>
            </w:pPr>
          </w:p>
          <w:p w14:paraId="0099C4FD" w14:textId="16054D90" w:rsidR="009A3D30" w:rsidRDefault="009A3D30" w:rsidP="00CD555F">
            <w:pPr>
              <w:jc w:val="center"/>
              <w:rPr>
                <w:rFonts w:ascii="Times New Roman" w:hAnsi="Times New Roman" w:cs="Times New Roman"/>
              </w:rPr>
            </w:pPr>
            <w:r>
              <w:rPr>
                <w:rFonts w:ascii="Times New Roman" w:hAnsi="Times New Roman" w:cs="Times New Roman"/>
              </w:rPr>
              <w:t>16%</w:t>
            </w:r>
          </w:p>
        </w:tc>
        <w:tc>
          <w:tcPr>
            <w:tcW w:w="1192" w:type="dxa"/>
          </w:tcPr>
          <w:p w14:paraId="55FC3B6A" w14:textId="77777777" w:rsidR="00F453CF" w:rsidRDefault="00F453CF" w:rsidP="00CD555F">
            <w:pPr>
              <w:jc w:val="center"/>
              <w:rPr>
                <w:rFonts w:ascii="Times New Roman" w:hAnsi="Times New Roman" w:cs="Times New Roman"/>
              </w:rPr>
            </w:pPr>
          </w:p>
          <w:p w14:paraId="5319052B" w14:textId="77777777" w:rsidR="00BD2487" w:rsidRDefault="00BD2487" w:rsidP="00CD555F">
            <w:pPr>
              <w:jc w:val="center"/>
              <w:rPr>
                <w:rFonts w:ascii="Times New Roman" w:hAnsi="Times New Roman" w:cs="Times New Roman"/>
              </w:rPr>
            </w:pPr>
          </w:p>
          <w:p w14:paraId="2626CACB" w14:textId="48803C21" w:rsidR="009A3D30" w:rsidRDefault="009A3D30" w:rsidP="00CD555F">
            <w:pPr>
              <w:jc w:val="center"/>
              <w:rPr>
                <w:rFonts w:ascii="Times New Roman" w:hAnsi="Times New Roman" w:cs="Times New Roman"/>
              </w:rPr>
            </w:pPr>
            <w:r>
              <w:rPr>
                <w:rFonts w:ascii="Times New Roman" w:hAnsi="Times New Roman" w:cs="Times New Roman"/>
              </w:rPr>
              <w:t>0%</w:t>
            </w:r>
          </w:p>
        </w:tc>
      </w:tr>
      <w:tr w:rsidR="00F453CF" w14:paraId="2AC9103C" w14:textId="77777777" w:rsidTr="00F453CF">
        <w:tc>
          <w:tcPr>
            <w:tcW w:w="4244" w:type="dxa"/>
          </w:tcPr>
          <w:p w14:paraId="64C2DD5B" w14:textId="4133E58E" w:rsidR="00F453CF" w:rsidRPr="00BD2487" w:rsidRDefault="00F453CF" w:rsidP="00BD2487">
            <w:pPr>
              <w:pStyle w:val="ListParagraph"/>
              <w:numPr>
                <w:ilvl w:val="0"/>
                <w:numId w:val="2"/>
              </w:numPr>
              <w:rPr>
                <w:rFonts w:ascii="Times New Roman" w:hAnsi="Times New Roman" w:cs="Times New Roman"/>
              </w:rPr>
            </w:pPr>
            <w:r w:rsidRPr="00BD2487">
              <w:rPr>
                <w:rFonts w:ascii="Times New Roman" w:hAnsi="Times New Roman" w:cs="Times New Roman"/>
              </w:rPr>
              <w:t xml:space="preserve">There are policies within the school and District that support technology for teachers and students. </w:t>
            </w:r>
          </w:p>
        </w:tc>
        <w:tc>
          <w:tcPr>
            <w:tcW w:w="1260" w:type="dxa"/>
          </w:tcPr>
          <w:p w14:paraId="7EF8A920" w14:textId="77777777" w:rsidR="00F453CF" w:rsidRDefault="00F453CF" w:rsidP="00CD555F">
            <w:pPr>
              <w:jc w:val="center"/>
              <w:rPr>
                <w:rFonts w:ascii="Times New Roman" w:hAnsi="Times New Roman" w:cs="Times New Roman"/>
              </w:rPr>
            </w:pPr>
          </w:p>
          <w:p w14:paraId="247D2C55" w14:textId="77777777" w:rsidR="009A3D30" w:rsidRDefault="009A3D30" w:rsidP="00CD555F">
            <w:pPr>
              <w:jc w:val="center"/>
              <w:rPr>
                <w:rFonts w:ascii="Times New Roman" w:hAnsi="Times New Roman" w:cs="Times New Roman"/>
              </w:rPr>
            </w:pPr>
          </w:p>
          <w:p w14:paraId="22B2C8E6" w14:textId="711A8E85" w:rsidR="009A3D30" w:rsidRDefault="009A3D30" w:rsidP="00CD555F">
            <w:pPr>
              <w:jc w:val="center"/>
              <w:rPr>
                <w:rFonts w:ascii="Times New Roman" w:hAnsi="Times New Roman" w:cs="Times New Roman"/>
              </w:rPr>
            </w:pPr>
            <w:r>
              <w:rPr>
                <w:rFonts w:ascii="Times New Roman" w:hAnsi="Times New Roman" w:cs="Times New Roman"/>
              </w:rPr>
              <w:t>94%</w:t>
            </w:r>
          </w:p>
        </w:tc>
        <w:tc>
          <w:tcPr>
            <w:tcW w:w="1080" w:type="dxa"/>
          </w:tcPr>
          <w:p w14:paraId="22DA75C3" w14:textId="77777777" w:rsidR="00F453CF" w:rsidRDefault="00F453CF" w:rsidP="00CD555F">
            <w:pPr>
              <w:jc w:val="center"/>
              <w:rPr>
                <w:rFonts w:ascii="Times New Roman" w:hAnsi="Times New Roman" w:cs="Times New Roman"/>
              </w:rPr>
            </w:pPr>
          </w:p>
          <w:p w14:paraId="31E46D9E" w14:textId="77777777" w:rsidR="009A3D30" w:rsidRDefault="009A3D30" w:rsidP="00CD555F">
            <w:pPr>
              <w:jc w:val="center"/>
              <w:rPr>
                <w:rFonts w:ascii="Times New Roman" w:hAnsi="Times New Roman" w:cs="Times New Roman"/>
              </w:rPr>
            </w:pPr>
          </w:p>
          <w:p w14:paraId="3FD1D50E" w14:textId="234E0D95" w:rsidR="009A3D30" w:rsidRDefault="009A3D30" w:rsidP="00CD555F">
            <w:pPr>
              <w:jc w:val="center"/>
              <w:rPr>
                <w:rFonts w:ascii="Times New Roman" w:hAnsi="Times New Roman" w:cs="Times New Roman"/>
              </w:rPr>
            </w:pPr>
            <w:r>
              <w:rPr>
                <w:rFonts w:ascii="Times New Roman" w:hAnsi="Times New Roman" w:cs="Times New Roman"/>
              </w:rPr>
              <w:t>6%</w:t>
            </w:r>
          </w:p>
        </w:tc>
        <w:tc>
          <w:tcPr>
            <w:tcW w:w="1080" w:type="dxa"/>
          </w:tcPr>
          <w:p w14:paraId="1EC7D3F6" w14:textId="77777777" w:rsidR="00F453CF" w:rsidRDefault="00F453CF" w:rsidP="00CD555F">
            <w:pPr>
              <w:jc w:val="center"/>
              <w:rPr>
                <w:rFonts w:ascii="Times New Roman" w:hAnsi="Times New Roman" w:cs="Times New Roman"/>
              </w:rPr>
            </w:pPr>
          </w:p>
          <w:p w14:paraId="731B4733" w14:textId="77777777" w:rsidR="009A3D30" w:rsidRDefault="009A3D30" w:rsidP="00CD555F">
            <w:pPr>
              <w:jc w:val="center"/>
              <w:rPr>
                <w:rFonts w:ascii="Times New Roman" w:hAnsi="Times New Roman" w:cs="Times New Roman"/>
              </w:rPr>
            </w:pPr>
          </w:p>
          <w:p w14:paraId="6FE74815" w14:textId="788770A0" w:rsidR="009A3D30" w:rsidRDefault="009A3D30" w:rsidP="00CD555F">
            <w:pPr>
              <w:jc w:val="center"/>
              <w:rPr>
                <w:rFonts w:ascii="Times New Roman" w:hAnsi="Times New Roman" w:cs="Times New Roman"/>
              </w:rPr>
            </w:pPr>
            <w:r>
              <w:rPr>
                <w:rFonts w:ascii="Times New Roman" w:hAnsi="Times New Roman" w:cs="Times New Roman"/>
              </w:rPr>
              <w:t>0%</w:t>
            </w:r>
          </w:p>
        </w:tc>
        <w:tc>
          <w:tcPr>
            <w:tcW w:w="1192" w:type="dxa"/>
          </w:tcPr>
          <w:p w14:paraId="7A8FAA08" w14:textId="77777777" w:rsidR="00F453CF" w:rsidRDefault="00F453CF" w:rsidP="00CD555F">
            <w:pPr>
              <w:jc w:val="center"/>
              <w:rPr>
                <w:rFonts w:ascii="Times New Roman" w:hAnsi="Times New Roman" w:cs="Times New Roman"/>
              </w:rPr>
            </w:pPr>
          </w:p>
          <w:p w14:paraId="747AF242" w14:textId="77777777" w:rsidR="009A3D30" w:rsidRDefault="009A3D30" w:rsidP="00CD555F">
            <w:pPr>
              <w:jc w:val="center"/>
              <w:rPr>
                <w:rFonts w:ascii="Times New Roman" w:hAnsi="Times New Roman" w:cs="Times New Roman"/>
              </w:rPr>
            </w:pPr>
          </w:p>
          <w:p w14:paraId="16C55135" w14:textId="2BACC9D6" w:rsidR="009A3D30" w:rsidRDefault="009A3D30" w:rsidP="00CD555F">
            <w:pPr>
              <w:jc w:val="center"/>
              <w:rPr>
                <w:rFonts w:ascii="Times New Roman" w:hAnsi="Times New Roman" w:cs="Times New Roman"/>
              </w:rPr>
            </w:pPr>
            <w:r>
              <w:rPr>
                <w:rFonts w:ascii="Times New Roman" w:hAnsi="Times New Roman" w:cs="Times New Roman"/>
              </w:rPr>
              <w:t>0%</w:t>
            </w:r>
          </w:p>
        </w:tc>
      </w:tr>
    </w:tbl>
    <w:p w14:paraId="6640E8A7" w14:textId="4BCBE152" w:rsidR="00CD555F" w:rsidRDefault="00E008AE" w:rsidP="00590304">
      <w:pPr>
        <w:rPr>
          <w:rFonts w:ascii="Times New Roman" w:hAnsi="Times New Roman" w:cs="Times New Roman"/>
        </w:rPr>
      </w:pPr>
      <w:r>
        <w:rPr>
          <w:rFonts w:ascii="Times New Roman" w:hAnsi="Times New Roman" w:cs="Times New Roman"/>
        </w:rPr>
        <w:tab/>
      </w:r>
    </w:p>
    <w:p w14:paraId="37921E4A" w14:textId="77777777" w:rsidR="00BD2487" w:rsidRDefault="00BD2487" w:rsidP="00BD2487">
      <w:pPr>
        <w:spacing w:line="480" w:lineRule="auto"/>
        <w:rPr>
          <w:rFonts w:ascii="Times New Roman" w:hAnsi="Times New Roman" w:cs="Times New Roman"/>
        </w:rPr>
      </w:pPr>
      <w:r>
        <w:rPr>
          <w:rFonts w:ascii="Times New Roman" w:hAnsi="Times New Roman" w:cs="Times New Roman"/>
        </w:rPr>
        <w:t>Short Answer Questions:</w:t>
      </w:r>
    </w:p>
    <w:p w14:paraId="12C940A5" w14:textId="77777777" w:rsidR="00BD2487" w:rsidRDefault="005E4D75" w:rsidP="00FE4AA0">
      <w:pPr>
        <w:pStyle w:val="ListParagraph"/>
        <w:numPr>
          <w:ilvl w:val="0"/>
          <w:numId w:val="2"/>
        </w:numPr>
        <w:rPr>
          <w:rFonts w:ascii="Times New Roman" w:hAnsi="Times New Roman" w:cs="Times New Roman"/>
        </w:rPr>
      </w:pPr>
      <w:r w:rsidRPr="00BD2487">
        <w:rPr>
          <w:rFonts w:ascii="Times New Roman" w:hAnsi="Times New Roman" w:cs="Times New Roman"/>
        </w:rPr>
        <w:t xml:space="preserve">What are areas in technology (access, instruction, use of devices, etc.) do you feel our school could improve?  </w:t>
      </w:r>
    </w:p>
    <w:p w14:paraId="2E0F3A0F" w14:textId="77777777" w:rsidR="00FE4AA0" w:rsidRDefault="00FE4AA0" w:rsidP="00FE4AA0">
      <w:pPr>
        <w:pStyle w:val="ListParagraph"/>
        <w:rPr>
          <w:rFonts w:ascii="Times New Roman" w:hAnsi="Times New Roman" w:cs="Times New Roman"/>
        </w:rPr>
      </w:pPr>
    </w:p>
    <w:p w14:paraId="07C4F1D5" w14:textId="4DC1AB9E" w:rsidR="005E4D75" w:rsidRDefault="005E4D75" w:rsidP="00FE4AA0">
      <w:pPr>
        <w:pStyle w:val="ListParagraph"/>
        <w:numPr>
          <w:ilvl w:val="0"/>
          <w:numId w:val="2"/>
        </w:numPr>
        <w:rPr>
          <w:rFonts w:ascii="Times New Roman" w:hAnsi="Times New Roman" w:cs="Times New Roman"/>
        </w:rPr>
      </w:pPr>
      <w:r w:rsidRPr="00BD2487">
        <w:rPr>
          <w:rFonts w:ascii="Times New Roman" w:hAnsi="Times New Roman" w:cs="Times New Roman"/>
        </w:rPr>
        <w:t>What technology topics would you like to see offered through professional development for the upcoming school year?</w:t>
      </w:r>
    </w:p>
    <w:p w14:paraId="19331CC1" w14:textId="77777777" w:rsidR="00FE4AA0" w:rsidRPr="00FE4AA0" w:rsidRDefault="00FE4AA0" w:rsidP="00FE4AA0">
      <w:pPr>
        <w:rPr>
          <w:rFonts w:ascii="Times New Roman" w:hAnsi="Times New Roman" w:cs="Times New Roman"/>
        </w:rPr>
      </w:pPr>
    </w:p>
    <w:p w14:paraId="0FB34E64" w14:textId="5CC98E92" w:rsidR="009B40DB" w:rsidRPr="00CD5826" w:rsidRDefault="00BD2487" w:rsidP="00FE4AA0">
      <w:pPr>
        <w:pStyle w:val="ListParagraph"/>
        <w:numPr>
          <w:ilvl w:val="0"/>
          <w:numId w:val="2"/>
        </w:numPr>
        <w:rPr>
          <w:rFonts w:ascii="Times New Roman" w:hAnsi="Times New Roman" w:cs="Times New Roman"/>
        </w:rPr>
      </w:pPr>
      <w:r>
        <w:rPr>
          <w:rFonts w:ascii="Times New Roman" w:hAnsi="Times New Roman" w:cs="Times New Roman"/>
        </w:rPr>
        <w:t>As a school, what are some ways we could provide digital equity to all students</w:t>
      </w:r>
    </w:p>
    <w:sectPr w:rsidR="009B40DB" w:rsidRPr="00CD5826" w:rsidSect="00677E95">
      <w:headerReference w:type="even" r:id="rId14"/>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D03A" w14:textId="77777777" w:rsidR="00026055" w:rsidRDefault="00026055" w:rsidP="009B40DB">
      <w:r>
        <w:separator/>
      </w:r>
    </w:p>
  </w:endnote>
  <w:endnote w:type="continuationSeparator" w:id="0">
    <w:p w14:paraId="2CB5ADB0" w14:textId="77777777" w:rsidR="00026055" w:rsidRDefault="00026055" w:rsidP="009B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18993" w14:textId="77777777" w:rsidR="00026055" w:rsidRDefault="00026055" w:rsidP="009B40DB">
      <w:r>
        <w:separator/>
      </w:r>
    </w:p>
  </w:footnote>
  <w:footnote w:type="continuationSeparator" w:id="0">
    <w:p w14:paraId="5024AFD0" w14:textId="77777777" w:rsidR="00026055" w:rsidRDefault="00026055" w:rsidP="009B40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581A3" w14:textId="77777777" w:rsidR="000826EC" w:rsidRDefault="000826EC"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B2B8C" w14:textId="77777777" w:rsidR="000826EC" w:rsidRDefault="000826EC" w:rsidP="009B40D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58EEF" w14:textId="77777777" w:rsidR="000826EC" w:rsidRDefault="000826EC"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AA0">
      <w:rPr>
        <w:rStyle w:val="PageNumber"/>
        <w:noProof/>
      </w:rPr>
      <w:t>6</w:t>
    </w:r>
    <w:r>
      <w:rPr>
        <w:rStyle w:val="PageNumber"/>
      </w:rPr>
      <w:fldChar w:fldCharType="end"/>
    </w:r>
  </w:p>
  <w:p w14:paraId="20993427" w14:textId="77777777" w:rsidR="000826EC" w:rsidRDefault="000826EC" w:rsidP="009B40DB">
    <w:pPr>
      <w:pStyle w:val="Header"/>
      <w:ind w:right="360"/>
    </w:pPr>
    <w:r>
      <w:t>SHARED VISION &amp; RATIONALE</w:t>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CC09C" w14:textId="77777777" w:rsidR="000826EC" w:rsidRDefault="000826EC"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7684">
      <w:rPr>
        <w:rStyle w:val="PageNumber"/>
        <w:noProof/>
      </w:rPr>
      <w:t>1</w:t>
    </w:r>
    <w:r>
      <w:rPr>
        <w:rStyle w:val="PageNumber"/>
      </w:rPr>
      <w:fldChar w:fldCharType="end"/>
    </w:r>
  </w:p>
  <w:p w14:paraId="5105FD0F" w14:textId="77777777" w:rsidR="000826EC" w:rsidRPr="009B40DB" w:rsidRDefault="000826EC" w:rsidP="009B40DB">
    <w:pPr>
      <w:pStyle w:val="Header"/>
      <w:ind w:right="360"/>
      <w:rPr>
        <w:rFonts w:ascii="Times New Roman" w:hAnsi="Times New Roman" w:cs="Times New Roman"/>
      </w:rPr>
    </w:pPr>
    <w:r w:rsidRPr="009B40DB">
      <w:rPr>
        <w:rFonts w:ascii="Times New Roman" w:hAnsi="Times New Roman" w:cs="Times New Roman"/>
      </w:rPr>
      <w:t>Running Head: SHARED VISION &amp; RATIONALE</w:t>
    </w:r>
    <w:r w:rsidRPr="009B40DB">
      <w:rPr>
        <w:rFonts w:ascii="Times New Roman" w:hAnsi="Times New Roman" w:cs="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84127"/>
    <w:multiLevelType w:val="hybridMultilevel"/>
    <w:tmpl w:val="56C88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0567D"/>
    <w:multiLevelType w:val="multilevel"/>
    <w:tmpl w:val="98A22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97"/>
    <w:rsid w:val="00026055"/>
    <w:rsid w:val="00027150"/>
    <w:rsid w:val="00036CCB"/>
    <w:rsid w:val="000826EC"/>
    <w:rsid w:val="000A59CC"/>
    <w:rsid w:val="001635C4"/>
    <w:rsid w:val="001815B3"/>
    <w:rsid w:val="001E5855"/>
    <w:rsid w:val="002441D8"/>
    <w:rsid w:val="002A6DB4"/>
    <w:rsid w:val="002F5C92"/>
    <w:rsid w:val="00304FA2"/>
    <w:rsid w:val="00331B5F"/>
    <w:rsid w:val="003B5F9D"/>
    <w:rsid w:val="003E6E13"/>
    <w:rsid w:val="00475B3B"/>
    <w:rsid w:val="00480C15"/>
    <w:rsid w:val="004F7740"/>
    <w:rsid w:val="00527435"/>
    <w:rsid w:val="00556714"/>
    <w:rsid w:val="00565AE9"/>
    <w:rsid w:val="00590304"/>
    <w:rsid w:val="005E4D75"/>
    <w:rsid w:val="00677E95"/>
    <w:rsid w:val="006A1EC4"/>
    <w:rsid w:val="006F3DEB"/>
    <w:rsid w:val="007E1F22"/>
    <w:rsid w:val="00822BB5"/>
    <w:rsid w:val="00837684"/>
    <w:rsid w:val="00885236"/>
    <w:rsid w:val="008C6741"/>
    <w:rsid w:val="00991B35"/>
    <w:rsid w:val="009A3D30"/>
    <w:rsid w:val="009B40DB"/>
    <w:rsid w:val="00A06311"/>
    <w:rsid w:val="00A7374E"/>
    <w:rsid w:val="00B04E4C"/>
    <w:rsid w:val="00B669E4"/>
    <w:rsid w:val="00BA7368"/>
    <w:rsid w:val="00BC5C16"/>
    <w:rsid w:val="00BD2487"/>
    <w:rsid w:val="00BD6FF3"/>
    <w:rsid w:val="00C15512"/>
    <w:rsid w:val="00CD555F"/>
    <w:rsid w:val="00CD5826"/>
    <w:rsid w:val="00CE19B2"/>
    <w:rsid w:val="00D5395A"/>
    <w:rsid w:val="00D70533"/>
    <w:rsid w:val="00DD525A"/>
    <w:rsid w:val="00E008AE"/>
    <w:rsid w:val="00E56AFD"/>
    <w:rsid w:val="00E7206A"/>
    <w:rsid w:val="00ED0439"/>
    <w:rsid w:val="00F453CF"/>
    <w:rsid w:val="00F71C20"/>
    <w:rsid w:val="00F75716"/>
    <w:rsid w:val="00FC3797"/>
    <w:rsid w:val="00FE4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003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DB"/>
    <w:pPr>
      <w:tabs>
        <w:tab w:val="center" w:pos="4320"/>
        <w:tab w:val="right" w:pos="8640"/>
      </w:tabs>
    </w:pPr>
  </w:style>
  <w:style w:type="character" w:customStyle="1" w:styleId="HeaderChar">
    <w:name w:val="Header Char"/>
    <w:basedOn w:val="DefaultParagraphFont"/>
    <w:link w:val="Header"/>
    <w:uiPriority w:val="99"/>
    <w:rsid w:val="009B40DB"/>
  </w:style>
  <w:style w:type="paragraph" w:styleId="Footer">
    <w:name w:val="footer"/>
    <w:basedOn w:val="Normal"/>
    <w:link w:val="FooterChar"/>
    <w:uiPriority w:val="99"/>
    <w:unhideWhenUsed/>
    <w:rsid w:val="009B40DB"/>
    <w:pPr>
      <w:tabs>
        <w:tab w:val="center" w:pos="4320"/>
        <w:tab w:val="right" w:pos="8640"/>
      </w:tabs>
    </w:pPr>
  </w:style>
  <w:style w:type="character" w:customStyle="1" w:styleId="FooterChar">
    <w:name w:val="Footer Char"/>
    <w:basedOn w:val="DefaultParagraphFont"/>
    <w:link w:val="Footer"/>
    <w:uiPriority w:val="99"/>
    <w:rsid w:val="009B40DB"/>
  </w:style>
  <w:style w:type="character" w:styleId="PageNumber">
    <w:name w:val="page number"/>
    <w:basedOn w:val="DefaultParagraphFont"/>
    <w:uiPriority w:val="99"/>
    <w:semiHidden/>
    <w:unhideWhenUsed/>
    <w:rsid w:val="009B40DB"/>
  </w:style>
  <w:style w:type="paragraph" w:styleId="NormalWeb">
    <w:name w:val="Normal (Web)"/>
    <w:basedOn w:val="Normal"/>
    <w:uiPriority w:val="99"/>
    <w:unhideWhenUsed/>
    <w:rsid w:val="002A6DB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56AFD"/>
    <w:rPr>
      <w:color w:val="0000FF" w:themeColor="hyperlink"/>
      <w:u w:val="single"/>
    </w:rPr>
  </w:style>
  <w:style w:type="table" w:styleId="TableGrid">
    <w:name w:val="Table Grid"/>
    <w:basedOn w:val="TableNormal"/>
    <w:uiPriority w:val="59"/>
    <w:rsid w:val="00E56AF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2487"/>
    <w:pPr>
      <w:ind w:left="720"/>
      <w:contextualSpacing/>
    </w:pPr>
  </w:style>
  <w:style w:type="character" w:styleId="FollowedHyperlink">
    <w:name w:val="FollowedHyperlink"/>
    <w:basedOn w:val="DefaultParagraphFont"/>
    <w:uiPriority w:val="99"/>
    <w:semiHidden/>
    <w:unhideWhenUsed/>
    <w:rsid w:val="00B04E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9527">
      <w:bodyDiv w:val="1"/>
      <w:marLeft w:val="0"/>
      <w:marRight w:val="0"/>
      <w:marTop w:val="0"/>
      <w:marBottom w:val="0"/>
      <w:divBdr>
        <w:top w:val="none" w:sz="0" w:space="0" w:color="auto"/>
        <w:left w:val="none" w:sz="0" w:space="0" w:color="auto"/>
        <w:bottom w:val="none" w:sz="0" w:space="0" w:color="auto"/>
        <w:right w:val="none" w:sz="0" w:space="0" w:color="auto"/>
      </w:divBdr>
      <w:divsChild>
        <w:div w:id="418212705">
          <w:marLeft w:val="0"/>
          <w:marRight w:val="0"/>
          <w:marTop w:val="0"/>
          <w:marBottom w:val="0"/>
          <w:divBdr>
            <w:top w:val="none" w:sz="0" w:space="0" w:color="auto"/>
            <w:left w:val="none" w:sz="0" w:space="0" w:color="auto"/>
            <w:bottom w:val="none" w:sz="0" w:space="0" w:color="auto"/>
            <w:right w:val="none" w:sz="0" w:space="0" w:color="auto"/>
          </w:divBdr>
          <w:divsChild>
            <w:div w:id="1114985732">
              <w:marLeft w:val="0"/>
              <w:marRight w:val="0"/>
              <w:marTop w:val="0"/>
              <w:marBottom w:val="0"/>
              <w:divBdr>
                <w:top w:val="none" w:sz="0" w:space="0" w:color="auto"/>
                <w:left w:val="none" w:sz="0" w:space="0" w:color="auto"/>
                <w:bottom w:val="none" w:sz="0" w:space="0" w:color="auto"/>
                <w:right w:val="none" w:sz="0" w:space="0" w:color="auto"/>
              </w:divBdr>
              <w:divsChild>
                <w:div w:id="124715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00381">
      <w:bodyDiv w:val="1"/>
      <w:marLeft w:val="0"/>
      <w:marRight w:val="0"/>
      <w:marTop w:val="0"/>
      <w:marBottom w:val="0"/>
      <w:divBdr>
        <w:top w:val="none" w:sz="0" w:space="0" w:color="auto"/>
        <w:left w:val="none" w:sz="0" w:space="0" w:color="auto"/>
        <w:bottom w:val="none" w:sz="0" w:space="0" w:color="auto"/>
        <w:right w:val="none" w:sz="0" w:space="0" w:color="auto"/>
      </w:divBdr>
      <w:divsChild>
        <w:div w:id="1433893363">
          <w:marLeft w:val="0"/>
          <w:marRight w:val="0"/>
          <w:marTop w:val="0"/>
          <w:marBottom w:val="0"/>
          <w:divBdr>
            <w:top w:val="none" w:sz="0" w:space="0" w:color="auto"/>
            <w:left w:val="none" w:sz="0" w:space="0" w:color="auto"/>
            <w:bottom w:val="none" w:sz="0" w:space="0" w:color="auto"/>
            <w:right w:val="none" w:sz="0" w:space="0" w:color="auto"/>
          </w:divBdr>
          <w:divsChild>
            <w:div w:id="2042896685">
              <w:marLeft w:val="0"/>
              <w:marRight w:val="0"/>
              <w:marTop w:val="0"/>
              <w:marBottom w:val="0"/>
              <w:divBdr>
                <w:top w:val="none" w:sz="0" w:space="0" w:color="auto"/>
                <w:left w:val="none" w:sz="0" w:space="0" w:color="auto"/>
                <w:bottom w:val="none" w:sz="0" w:space="0" w:color="auto"/>
                <w:right w:val="none" w:sz="0" w:space="0" w:color="auto"/>
              </w:divBdr>
              <w:divsChild>
                <w:div w:id="2007779783">
                  <w:marLeft w:val="0"/>
                  <w:marRight w:val="0"/>
                  <w:marTop w:val="0"/>
                  <w:marBottom w:val="0"/>
                  <w:divBdr>
                    <w:top w:val="none" w:sz="0" w:space="0" w:color="auto"/>
                    <w:left w:val="none" w:sz="0" w:space="0" w:color="auto"/>
                    <w:bottom w:val="none" w:sz="0" w:space="0" w:color="auto"/>
                    <w:right w:val="none" w:sz="0" w:space="0" w:color="auto"/>
                  </w:divBdr>
                  <w:divsChild>
                    <w:div w:id="20725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7596">
      <w:bodyDiv w:val="1"/>
      <w:marLeft w:val="0"/>
      <w:marRight w:val="0"/>
      <w:marTop w:val="0"/>
      <w:marBottom w:val="0"/>
      <w:divBdr>
        <w:top w:val="none" w:sz="0" w:space="0" w:color="auto"/>
        <w:left w:val="none" w:sz="0" w:space="0" w:color="auto"/>
        <w:bottom w:val="none" w:sz="0" w:space="0" w:color="auto"/>
        <w:right w:val="none" w:sz="0" w:space="0" w:color="auto"/>
      </w:divBdr>
    </w:div>
    <w:div w:id="949435290">
      <w:bodyDiv w:val="1"/>
      <w:marLeft w:val="0"/>
      <w:marRight w:val="0"/>
      <w:marTop w:val="0"/>
      <w:marBottom w:val="0"/>
      <w:divBdr>
        <w:top w:val="none" w:sz="0" w:space="0" w:color="auto"/>
        <w:left w:val="none" w:sz="0" w:space="0" w:color="auto"/>
        <w:bottom w:val="none" w:sz="0" w:space="0" w:color="auto"/>
        <w:right w:val="none" w:sz="0" w:space="0" w:color="auto"/>
      </w:divBdr>
      <w:divsChild>
        <w:div w:id="752092675">
          <w:marLeft w:val="0"/>
          <w:marRight w:val="0"/>
          <w:marTop w:val="0"/>
          <w:marBottom w:val="0"/>
          <w:divBdr>
            <w:top w:val="none" w:sz="0" w:space="0" w:color="auto"/>
            <w:left w:val="none" w:sz="0" w:space="0" w:color="auto"/>
            <w:bottom w:val="none" w:sz="0" w:space="0" w:color="auto"/>
            <w:right w:val="none" w:sz="0" w:space="0" w:color="auto"/>
          </w:divBdr>
          <w:divsChild>
            <w:div w:id="1667704402">
              <w:marLeft w:val="0"/>
              <w:marRight w:val="0"/>
              <w:marTop w:val="0"/>
              <w:marBottom w:val="0"/>
              <w:divBdr>
                <w:top w:val="none" w:sz="0" w:space="0" w:color="auto"/>
                <w:left w:val="none" w:sz="0" w:space="0" w:color="auto"/>
                <w:bottom w:val="none" w:sz="0" w:space="0" w:color="auto"/>
                <w:right w:val="none" w:sz="0" w:space="0" w:color="auto"/>
              </w:divBdr>
              <w:divsChild>
                <w:div w:id="760949609">
                  <w:marLeft w:val="0"/>
                  <w:marRight w:val="0"/>
                  <w:marTop w:val="0"/>
                  <w:marBottom w:val="0"/>
                  <w:divBdr>
                    <w:top w:val="none" w:sz="0" w:space="0" w:color="auto"/>
                    <w:left w:val="none" w:sz="0" w:space="0" w:color="auto"/>
                    <w:bottom w:val="none" w:sz="0" w:space="0" w:color="auto"/>
                    <w:right w:val="none" w:sz="0" w:space="0" w:color="auto"/>
                  </w:divBdr>
                  <w:divsChild>
                    <w:div w:id="9038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91306">
      <w:bodyDiv w:val="1"/>
      <w:marLeft w:val="0"/>
      <w:marRight w:val="0"/>
      <w:marTop w:val="0"/>
      <w:marBottom w:val="0"/>
      <w:divBdr>
        <w:top w:val="none" w:sz="0" w:space="0" w:color="auto"/>
        <w:left w:val="none" w:sz="0" w:space="0" w:color="auto"/>
        <w:bottom w:val="none" w:sz="0" w:space="0" w:color="auto"/>
        <w:right w:val="none" w:sz="0" w:space="0" w:color="auto"/>
      </w:divBdr>
      <w:divsChild>
        <w:div w:id="718285315">
          <w:marLeft w:val="0"/>
          <w:marRight w:val="0"/>
          <w:marTop w:val="0"/>
          <w:marBottom w:val="0"/>
          <w:divBdr>
            <w:top w:val="none" w:sz="0" w:space="0" w:color="auto"/>
            <w:left w:val="none" w:sz="0" w:space="0" w:color="auto"/>
            <w:bottom w:val="none" w:sz="0" w:space="0" w:color="auto"/>
            <w:right w:val="none" w:sz="0" w:space="0" w:color="auto"/>
          </w:divBdr>
          <w:divsChild>
            <w:div w:id="262347132">
              <w:marLeft w:val="0"/>
              <w:marRight w:val="0"/>
              <w:marTop w:val="0"/>
              <w:marBottom w:val="0"/>
              <w:divBdr>
                <w:top w:val="none" w:sz="0" w:space="0" w:color="auto"/>
                <w:left w:val="none" w:sz="0" w:space="0" w:color="auto"/>
                <w:bottom w:val="none" w:sz="0" w:space="0" w:color="auto"/>
                <w:right w:val="none" w:sz="0" w:space="0" w:color="auto"/>
              </w:divBdr>
              <w:divsChild>
                <w:div w:id="8684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7012">
      <w:bodyDiv w:val="1"/>
      <w:marLeft w:val="0"/>
      <w:marRight w:val="0"/>
      <w:marTop w:val="0"/>
      <w:marBottom w:val="0"/>
      <w:divBdr>
        <w:top w:val="none" w:sz="0" w:space="0" w:color="auto"/>
        <w:left w:val="none" w:sz="0" w:space="0" w:color="auto"/>
        <w:bottom w:val="none" w:sz="0" w:space="0" w:color="auto"/>
        <w:right w:val="none" w:sz="0" w:space="0" w:color="auto"/>
      </w:divBdr>
      <w:divsChild>
        <w:div w:id="365722124">
          <w:marLeft w:val="0"/>
          <w:marRight w:val="0"/>
          <w:marTop w:val="0"/>
          <w:marBottom w:val="0"/>
          <w:divBdr>
            <w:top w:val="none" w:sz="0" w:space="0" w:color="auto"/>
            <w:left w:val="none" w:sz="0" w:space="0" w:color="auto"/>
            <w:bottom w:val="none" w:sz="0" w:space="0" w:color="auto"/>
            <w:right w:val="none" w:sz="0" w:space="0" w:color="auto"/>
          </w:divBdr>
          <w:divsChild>
            <w:div w:id="658846595">
              <w:marLeft w:val="0"/>
              <w:marRight w:val="0"/>
              <w:marTop w:val="0"/>
              <w:marBottom w:val="0"/>
              <w:divBdr>
                <w:top w:val="none" w:sz="0" w:space="0" w:color="auto"/>
                <w:left w:val="none" w:sz="0" w:space="0" w:color="auto"/>
                <w:bottom w:val="none" w:sz="0" w:space="0" w:color="auto"/>
                <w:right w:val="none" w:sz="0" w:space="0" w:color="auto"/>
              </w:divBdr>
              <w:divsChild>
                <w:div w:id="443505899">
                  <w:marLeft w:val="0"/>
                  <w:marRight w:val="0"/>
                  <w:marTop w:val="0"/>
                  <w:marBottom w:val="0"/>
                  <w:divBdr>
                    <w:top w:val="none" w:sz="0" w:space="0" w:color="auto"/>
                    <w:left w:val="none" w:sz="0" w:space="0" w:color="auto"/>
                    <w:bottom w:val="none" w:sz="0" w:space="0" w:color="auto"/>
                    <w:right w:val="none" w:sz="0" w:space="0" w:color="auto"/>
                  </w:divBdr>
                </w:div>
                <w:div w:id="1246762216">
                  <w:marLeft w:val="0"/>
                  <w:marRight w:val="0"/>
                  <w:marTop w:val="0"/>
                  <w:marBottom w:val="0"/>
                  <w:divBdr>
                    <w:top w:val="none" w:sz="0" w:space="0" w:color="auto"/>
                    <w:left w:val="none" w:sz="0" w:space="0" w:color="auto"/>
                    <w:bottom w:val="none" w:sz="0" w:space="0" w:color="auto"/>
                    <w:right w:val="none" w:sz="0" w:space="0" w:color="auto"/>
                  </w:divBdr>
                </w:div>
              </w:divsChild>
            </w:div>
            <w:div w:id="766195269">
              <w:marLeft w:val="0"/>
              <w:marRight w:val="0"/>
              <w:marTop w:val="0"/>
              <w:marBottom w:val="0"/>
              <w:divBdr>
                <w:top w:val="none" w:sz="0" w:space="0" w:color="auto"/>
                <w:left w:val="none" w:sz="0" w:space="0" w:color="auto"/>
                <w:bottom w:val="none" w:sz="0" w:space="0" w:color="auto"/>
                <w:right w:val="none" w:sz="0" w:space="0" w:color="auto"/>
              </w:divBdr>
              <w:divsChild>
                <w:div w:id="12487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84633">
      <w:bodyDiv w:val="1"/>
      <w:marLeft w:val="0"/>
      <w:marRight w:val="0"/>
      <w:marTop w:val="0"/>
      <w:marBottom w:val="0"/>
      <w:divBdr>
        <w:top w:val="none" w:sz="0" w:space="0" w:color="auto"/>
        <w:left w:val="none" w:sz="0" w:space="0" w:color="auto"/>
        <w:bottom w:val="none" w:sz="0" w:space="0" w:color="auto"/>
        <w:right w:val="none" w:sz="0" w:space="0" w:color="auto"/>
      </w:divBdr>
      <w:divsChild>
        <w:div w:id="1972124268">
          <w:marLeft w:val="0"/>
          <w:marRight w:val="0"/>
          <w:marTop w:val="0"/>
          <w:marBottom w:val="0"/>
          <w:divBdr>
            <w:top w:val="none" w:sz="0" w:space="0" w:color="auto"/>
            <w:left w:val="none" w:sz="0" w:space="0" w:color="auto"/>
            <w:bottom w:val="none" w:sz="0" w:space="0" w:color="auto"/>
            <w:right w:val="none" w:sz="0" w:space="0" w:color="auto"/>
          </w:divBdr>
          <w:divsChild>
            <w:div w:id="1966353341">
              <w:marLeft w:val="0"/>
              <w:marRight w:val="0"/>
              <w:marTop w:val="0"/>
              <w:marBottom w:val="0"/>
              <w:divBdr>
                <w:top w:val="none" w:sz="0" w:space="0" w:color="auto"/>
                <w:left w:val="none" w:sz="0" w:space="0" w:color="auto"/>
                <w:bottom w:val="none" w:sz="0" w:space="0" w:color="auto"/>
                <w:right w:val="none" w:sz="0" w:space="0" w:color="auto"/>
              </w:divBdr>
              <w:divsChild>
                <w:div w:id="3519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18712">
      <w:bodyDiv w:val="1"/>
      <w:marLeft w:val="0"/>
      <w:marRight w:val="0"/>
      <w:marTop w:val="0"/>
      <w:marBottom w:val="0"/>
      <w:divBdr>
        <w:top w:val="none" w:sz="0" w:space="0" w:color="auto"/>
        <w:left w:val="none" w:sz="0" w:space="0" w:color="auto"/>
        <w:bottom w:val="none" w:sz="0" w:space="0" w:color="auto"/>
        <w:right w:val="none" w:sz="0" w:space="0" w:color="auto"/>
      </w:divBdr>
      <w:divsChild>
        <w:div w:id="793326044">
          <w:marLeft w:val="0"/>
          <w:marRight w:val="0"/>
          <w:marTop w:val="0"/>
          <w:marBottom w:val="0"/>
          <w:divBdr>
            <w:top w:val="none" w:sz="0" w:space="0" w:color="auto"/>
            <w:left w:val="none" w:sz="0" w:space="0" w:color="auto"/>
            <w:bottom w:val="none" w:sz="0" w:space="0" w:color="auto"/>
            <w:right w:val="none" w:sz="0" w:space="0" w:color="auto"/>
          </w:divBdr>
          <w:divsChild>
            <w:div w:id="236746878">
              <w:marLeft w:val="0"/>
              <w:marRight w:val="0"/>
              <w:marTop w:val="0"/>
              <w:marBottom w:val="0"/>
              <w:divBdr>
                <w:top w:val="none" w:sz="0" w:space="0" w:color="auto"/>
                <w:left w:val="none" w:sz="0" w:space="0" w:color="auto"/>
                <w:bottom w:val="none" w:sz="0" w:space="0" w:color="auto"/>
                <w:right w:val="none" w:sz="0" w:space="0" w:color="auto"/>
              </w:divBdr>
              <w:divsChild>
                <w:div w:id="1882743688">
                  <w:marLeft w:val="0"/>
                  <w:marRight w:val="0"/>
                  <w:marTop w:val="0"/>
                  <w:marBottom w:val="0"/>
                  <w:divBdr>
                    <w:top w:val="none" w:sz="0" w:space="0" w:color="auto"/>
                    <w:left w:val="none" w:sz="0" w:space="0" w:color="auto"/>
                    <w:bottom w:val="none" w:sz="0" w:space="0" w:color="auto"/>
                    <w:right w:val="none" w:sz="0" w:space="0" w:color="auto"/>
                  </w:divBdr>
                  <w:divsChild>
                    <w:div w:id="11426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587">
      <w:bodyDiv w:val="1"/>
      <w:marLeft w:val="0"/>
      <w:marRight w:val="0"/>
      <w:marTop w:val="0"/>
      <w:marBottom w:val="0"/>
      <w:divBdr>
        <w:top w:val="none" w:sz="0" w:space="0" w:color="auto"/>
        <w:left w:val="none" w:sz="0" w:space="0" w:color="auto"/>
        <w:bottom w:val="none" w:sz="0" w:space="0" w:color="auto"/>
        <w:right w:val="none" w:sz="0" w:space="0" w:color="auto"/>
      </w:divBdr>
    </w:div>
    <w:div w:id="2113864358">
      <w:bodyDiv w:val="1"/>
      <w:marLeft w:val="0"/>
      <w:marRight w:val="0"/>
      <w:marTop w:val="0"/>
      <w:marBottom w:val="0"/>
      <w:divBdr>
        <w:top w:val="none" w:sz="0" w:space="0" w:color="auto"/>
        <w:left w:val="none" w:sz="0" w:space="0" w:color="auto"/>
        <w:bottom w:val="none" w:sz="0" w:space="0" w:color="auto"/>
        <w:right w:val="none" w:sz="0" w:space="0" w:color="auto"/>
      </w:divBdr>
      <w:divsChild>
        <w:div w:id="1336497158">
          <w:marLeft w:val="0"/>
          <w:marRight w:val="0"/>
          <w:marTop w:val="0"/>
          <w:marBottom w:val="0"/>
          <w:divBdr>
            <w:top w:val="none" w:sz="0" w:space="0" w:color="auto"/>
            <w:left w:val="none" w:sz="0" w:space="0" w:color="auto"/>
            <w:bottom w:val="none" w:sz="0" w:space="0" w:color="auto"/>
            <w:right w:val="none" w:sz="0" w:space="0" w:color="auto"/>
          </w:divBdr>
          <w:divsChild>
            <w:div w:id="2061436196">
              <w:marLeft w:val="0"/>
              <w:marRight w:val="0"/>
              <w:marTop w:val="0"/>
              <w:marBottom w:val="0"/>
              <w:divBdr>
                <w:top w:val="none" w:sz="0" w:space="0" w:color="auto"/>
                <w:left w:val="none" w:sz="0" w:space="0" w:color="auto"/>
                <w:bottom w:val="none" w:sz="0" w:space="0" w:color="auto"/>
                <w:right w:val="none" w:sz="0" w:space="0" w:color="auto"/>
              </w:divBdr>
              <w:divsChild>
                <w:div w:id="20045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1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fets.info/journals/17_4/21.pdf" TargetMode="External"/><Relationship Id="rId12" Type="http://schemas.openxmlformats.org/officeDocument/2006/relationships/hyperlink" Target="http://eds.a.ebscohost.com/eds" TargetMode="External"/><Relationship Id="rId13" Type="http://schemas.openxmlformats.org/officeDocument/2006/relationships/hyperlink" Target="http://www.iste.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iles.eric.ed.gov/fulltext/EJ695741.pdf" TargetMode="External"/><Relationship Id="rId8" Type="http://schemas.openxmlformats.org/officeDocument/2006/relationships/hyperlink" Target="http://www.iste.org/standards/tools-resources/essential-conditions" TargetMode="External"/><Relationship Id="rId9" Type="http://schemas.openxmlformats.org/officeDocument/2006/relationships/hyperlink" Target="http://www.k12hsn.org/files/research/Technology/ISTE_policy_brief_student_achievement.pdf" TargetMode="External"/><Relationship Id="rId10" Type="http://schemas.openxmlformats.org/officeDocument/2006/relationships/hyperlink" Target="http://www.edsur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8</Pages>
  <Words>2969</Words>
  <Characters>16929</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Fuller</dc:creator>
  <cp:keywords/>
  <dc:description/>
  <cp:lastModifiedBy>Sheri Bashlor</cp:lastModifiedBy>
  <cp:revision>5</cp:revision>
  <dcterms:created xsi:type="dcterms:W3CDTF">2016-07-02T06:26:00Z</dcterms:created>
  <dcterms:modified xsi:type="dcterms:W3CDTF">2016-07-02T21:05:00Z</dcterms:modified>
</cp:coreProperties>
</file>